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5A3E" w:rsidRPr="00585A3E" w:rsidRDefault="00585A3E" w:rsidP="00585A3E">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Государственное бюджетное общеобразовательное учреждение</w:t>
      </w:r>
    </w:p>
    <w:p w:rsidR="00585A3E" w:rsidRPr="00585A3E" w:rsidRDefault="00585A3E" w:rsidP="00585A3E">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«Альметьевская школа-интернат для детей с ограниченными возможностями здоровья».</w:t>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Утверждено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протоколом педагогического совета</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0B20E2">
        <w:rPr>
          <w:rFonts w:ascii="Times New Roman" w:eastAsia="Calibri" w:hAnsi="Times New Roman" w:cs="Times New Roman"/>
          <w:color w:val="000000"/>
          <w:sz w:val="24"/>
          <w:szCs w:val="24"/>
          <w:lang w:eastAsia="ru-RU"/>
        </w:rPr>
        <w:t xml:space="preserve">           №1 от «29</w:t>
      </w:r>
      <w:r w:rsidRPr="00585A3E">
        <w:rPr>
          <w:rFonts w:ascii="Times New Roman" w:eastAsia="Calibri" w:hAnsi="Times New Roman" w:cs="Times New Roman"/>
          <w:color w:val="000000"/>
          <w:sz w:val="24"/>
          <w:szCs w:val="24"/>
          <w:lang w:eastAsia="ru-RU"/>
        </w:rPr>
        <w:t>» августа 202</w:t>
      </w:r>
      <w:r w:rsidR="00F60B29">
        <w:rPr>
          <w:rFonts w:ascii="Times New Roman" w:eastAsia="Calibri" w:hAnsi="Times New Roman" w:cs="Times New Roman"/>
          <w:color w:val="000000"/>
          <w:sz w:val="24"/>
          <w:szCs w:val="24"/>
          <w:lang w:eastAsia="ru-RU"/>
        </w:rPr>
        <w:t>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585A3E">
      <w:pPr>
        <w:tabs>
          <w:tab w:val="left" w:pos="11445"/>
          <w:tab w:val="left" w:pos="11655"/>
          <w:tab w:val="right" w:pos="15398"/>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0B20E2">
        <w:rPr>
          <w:rFonts w:ascii="Times New Roman" w:eastAsia="Calibri" w:hAnsi="Times New Roman" w:cs="Times New Roman"/>
          <w:color w:val="000000"/>
          <w:sz w:val="24"/>
          <w:szCs w:val="24"/>
          <w:lang w:eastAsia="ru-RU"/>
        </w:rPr>
        <w:t xml:space="preserve">                     Приказ № 98</w:t>
      </w:r>
      <w:r w:rsidRPr="00585A3E">
        <w:rPr>
          <w:rFonts w:ascii="Times New Roman" w:eastAsia="Calibri" w:hAnsi="Times New Roman" w:cs="Times New Roman"/>
          <w:color w:val="000000"/>
          <w:sz w:val="24"/>
          <w:szCs w:val="24"/>
          <w:lang w:eastAsia="ru-RU"/>
        </w:rPr>
        <w:t>-О от«</w:t>
      </w:r>
      <w:r w:rsidR="000B20E2">
        <w:rPr>
          <w:rFonts w:ascii="Times New Roman" w:eastAsia="Calibri" w:hAnsi="Times New Roman" w:cs="Times New Roman"/>
          <w:color w:val="000000"/>
          <w:sz w:val="24"/>
          <w:szCs w:val="24"/>
          <w:lang w:eastAsia="ru-RU"/>
        </w:rPr>
        <w:t>31»августа</w:t>
      </w:r>
      <w:r w:rsidRPr="00585A3E">
        <w:rPr>
          <w:rFonts w:ascii="Times New Roman" w:eastAsia="Calibri" w:hAnsi="Times New Roman" w:cs="Times New Roman"/>
          <w:color w:val="000000"/>
          <w:sz w:val="24"/>
          <w:szCs w:val="24"/>
          <w:lang w:eastAsia="ru-RU"/>
        </w:rPr>
        <w:t xml:space="preserve"> 202</w:t>
      </w:r>
      <w:r w:rsidR="00F60B29">
        <w:rPr>
          <w:rFonts w:ascii="Times New Roman" w:eastAsia="Calibri" w:hAnsi="Times New Roman" w:cs="Times New Roman"/>
          <w:color w:val="000000"/>
          <w:sz w:val="24"/>
          <w:szCs w:val="24"/>
          <w:lang w:eastAsia="ru-RU"/>
        </w:rPr>
        <w:t>2</w:t>
      </w:r>
      <w:r w:rsidRPr="00585A3E">
        <w:rPr>
          <w:rFonts w:ascii="Times New Roman" w:eastAsia="Calibri" w:hAnsi="Times New Roman" w:cs="Times New Roman"/>
          <w:color w:val="000000"/>
          <w:sz w:val="24"/>
          <w:szCs w:val="24"/>
          <w:lang w:eastAsia="ru-RU"/>
        </w:rPr>
        <w:t xml:space="preserve"> г.                                                                                                                                                                                                                                                                                 </w:t>
      </w:r>
    </w:p>
    <w:p w:rsidR="00585A3E" w:rsidRPr="00585A3E" w:rsidRDefault="00585A3E" w:rsidP="00585A3E">
      <w:pPr>
        <w:tabs>
          <w:tab w:val="left" w:pos="11445"/>
          <w:tab w:val="left" w:pos="11715"/>
          <w:tab w:val="right" w:pos="15398"/>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Директор школы-интерната</w:t>
      </w:r>
    </w:p>
    <w:p w:rsidR="00585A3E" w:rsidRPr="00585A3E" w:rsidRDefault="00585A3E" w:rsidP="00585A3E">
      <w:pPr>
        <w:tabs>
          <w:tab w:val="left" w:pos="11745"/>
          <w:tab w:val="right" w:pos="15398"/>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____________ М</w:t>
      </w:r>
      <w:r w:rsidR="00CD3DAE">
        <w:rPr>
          <w:rFonts w:ascii="Times New Roman" w:eastAsia="Calibri" w:hAnsi="Times New Roman" w:cs="Times New Roman"/>
          <w:color w:val="000000"/>
          <w:sz w:val="24"/>
          <w:szCs w:val="24"/>
          <w:lang w:eastAsia="ru-RU"/>
        </w:rPr>
        <w:t>артынова Л.Р.</w:t>
      </w:r>
    </w:p>
    <w:p w:rsidR="00585A3E" w:rsidRPr="00585A3E" w:rsidRDefault="00585A3E" w:rsidP="00585A3E">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b/>
          <w:color w:val="000000"/>
          <w:sz w:val="28"/>
          <w:szCs w:val="28"/>
          <w:lang w:eastAsia="ru-RU"/>
        </w:rPr>
      </w:pPr>
      <w:r w:rsidRPr="00585A3E">
        <w:rPr>
          <w:rFonts w:ascii="Times New Roman" w:eastAsia="Calibri" w:hAnsi="Times New Roman" w:cs="Times New Roman"/>
          <w:b/>
          <w:color w:val="000000"/>
          <w:sz w:val="28"/>
          <w:szCs w:val="28"/>
          <w:lang w:eastAsia="ru-RU"/>
        </w:rPr>
        <w:t>Рабочая программа</w:t>
      </w:r>
    </w:p>
    <w:p w:rsidR="00585A3E" w:rsidRPr="00585A3E" w:rsidRDefault="00872D9F" w:rsidP="00585A3E">
      <w:pPr>
        <w:spacing w:after="0" w:line="240" w:lineRule="auto"/>
        <w:jc w:val="center"/>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по предмету Математические представления</w:t>
      </w:r>
    </w:p>
    <w:p w:rsidR="00585A3E" w:rsidRPr="00585A3E" w:rsidRDefault="00585A3E" w:rsidP="00585A3E">
      <w:pPr>
        <w:spacing w:after="0" w:line="240" w:lineRule="auto"/>
        <w:jc w:val="center"/>
        <w:rPr>
          <w:rFonts w:ascii="Times New Roman" w:eastAsia="Calibri" w:hAnsi="Times New Roman" w:cs="Times New Roman"/>
          <w:b/>
          <w:color w:val="000000"/>
          <w:sz w:val="28"/>
          <w:szCs w:val="28"/>
          <w:lang w:eastAsia="ru-RU"/>
        </w:rPr>
      </w:pPr>
      <w:r w:rsidRPr="00585A3E">
        <w:rPr>
          <w:rFonts w:ascii="Times New Roman" w:eastAsia="Calibri" w:hAnsi="Times New Roman" w:cs="Times New Roman"/>
          <w:b/>
          <w:color w:val="000000"/>
          <w:sz w:val="28"/>
          <w:szCs w:val="28"/>
          <w:lang w:eastAsia="ru-RU"/>
        </w:rPr>
        <w:t xml:space="preserve">для </w:t>
      </w:r>
      <w:r w:rsidRPr="00585A3E">
        <w:rPr>
          <w:rFonts w:ascii="Times New Roman" w:eastAsia="Calibri" w:hAnsi="Times New Roman" w:cs="Times New Roman"/>
          <w:b/>
          <w:color w:val="000000"/>
          <w:sz w:val="28"/>
          <w:szCs w:val="28"/>
          <w:u w:val="single"/>
          <w:lang w:eastAsia="ru-RU"/>
        </w:rPr>
        <w:t xml:space="preserve">5 </w:t>
      </w:r>
      <w:r w:rsidRPr="00585A3E">
        <w:rPr>
          <w:rFonts w:ascii="Times New Roman" w:eastAsia="Calibri" w:hAnsi="Times New Roman" w:cs="Times New Roman"/>
          <w:b/>
          <w:color w:val="000000"/>
          <w:sz w:val="28"/>
          <w:szCs w:val="28"/>
          <w:lang w:eastAsia="ru-RU"/>
        </w:rPr>
        <w:t>класса (ГУО) (надомное обучение</w:t>
      </w:r>
      <w:r w:rsidR="00F60B29">
        <w:rPr>
          <w:rFonts w:ascii="Times New Roman" w:eastAsia="Calibri" w:hAnsi="Times New Roman" w:cs="Times New Roman"/>
          <w:b/>
          <w:color w:val="000000"/>
          <w:sz w:val="28"/>
          <w:szCs w:val="28"/>
          <w:lang w:eastAsia="ru-RU"/>
        </w:rPr>
        <w:t>)Власова Р.</w:t>
      </w:r>
    </w:p>
    <w:p w:rsidR="00585A3E" w:rsidRPr="00585A3E" w:rsidRDefault="00872D9F" w:rsidP="00585A3E">
      <w:pPr>
        <w:spacing w:after="0" w:line="240" w:lineRule="auto"/>
        <w:jc w:val="center"/>
        <w:rPr>
          <w:rFonts w:ascii="Times New Roman" w:eastAsia="Calibri" w:hAnsi="Times New Roman" w:cs="Times New Roman"/>
          <w:color w:val="000000"/>
          <w:sz w:val="28"/>
          <w:szCs w:val="28"/>
          <w:lang w:eastAsia="ru-RU"/>
        </w:rPr>
      </w:pPr>
      <w:r>
        <w:rPr>
          <w:rFonts w:ascii="Times New Roman" w:eastAsia="Calibri" w:hAnsi="Times New Roman" w:cs="Times New Roman"/>
          <w:b/>
          <w:color w:val="000000"/>
          <w:sz w:val="28"/>
          <w:szCs w:val="28"/>
          <w:u w:val="single"/>
          <w:lang w:eastAsia="ru-RU"/>
        </w:rPr>
        <w:t>2</w:t>
      </w:r>
      <w:r w:rsidR="00585A3E" w:rsidRPr="00585A3E">
        <w:rPr>
          <w:rFonts w:ascii="Times New Roman" w:eastAsia="Calibri" w:hAnsi="Times New Roman" w:cs="Times New Roman"/>
          <w:b/>
          <w:color w:val="000000"/>
          <w:sz w:val="28"/>
          <w:szCs w:val="28"/>
          <w:u w:val="single"/>
          <w:lang w:eastAsia="ru-RU"/>
        </w:rPr>
        <w:t xml:space="preserve"> </w:t>
      </w:r>
      <w:r w:rsidR="00585A3E" w:rsidRPr="00585A3E">
        <w:rPr>
          <w:rFonts w:ascii="Times New Roman" w:eastAsia="Calibri" w:hAnsi="Times New Roman" w:cs="Times New Roman"/>
          <w:color w:val="000000"/>
          <w:sz w:val="28"/>
          <w:szCs w:val="28"/>
          <w:lang w:eastAsia="ru-RU"/>
        </w:rPr>
        <w:t>час</w:t>
      </w:r>
      <w:r>
        <w:rPr>
          <w:rFonts w:ascii="Times New Roman" w:eastAsia="Calibri" w:hAnsi="Times New Roman" w:cs="Times New Roman"/>
          <w:color w:val="000000"/>
          <w:sz w:val="28"/>
          <w:szCs w:val="28"/>
          <w:lang w:eastAsia="ru-RU"/>
        </w:rPr>
        <w:t>а</w:t>
      </w:r>
      <w:r w:rsidR="00585A3E" w:rsidRPr="00585A3E">
        <w:rPr>
          <w:rFonts w:ascii="Times New Roman" w:eastAsia="Calibri" w:hAnsi="Times New Roman" w:cs="Times New Roman"/>
          <w:color w:val="000000"/>
          <w:sz w:val="28"/>
          <w:szCs w:val="28"/>
          <w:lang w:eastAsia="ru-RU"/>
        </w:rPr>
        <w:t xml:space="preserve"> в неделю;  </w:t>
      </w:r>
      <w:r>
        <w:rPr>
          <w:rFonts w:ascii="Times New Roman" w:eastAsia="Calibri" w:hAnsi="Times New Roman" w:cs="Times New Roman"/>
          <w:b/>
          <w:color w:val="000000"/>
          <w:sz w:val="28"/>
          <w:szCs w:val="28"/>
          <w:u w:val="single"/>
          <w:lang w:eastAsia="ru-RU"/>
        </w:rPr>
        <w:t>70</w:t>
      </w:r>
      <w:r w:rsidR="00585A3E" w:rsidRPr="00585A3E">
        <w:rPr>
          <w:rFonts w:ascii="Times New Roman" w:eastAsia="Calibri" w:hAnsi="Times New Roman" w:cs="Times New Roman"/>
          <w:b/>
          <w:color w:val="000000"/>
          <w:sz w:val="28"/>
          <w:szCs w:val="28"/>
          <w:u w:val="single"/>
          <w:lang w:eastAsia="ru-RU"/>
        </w:rPr>
        <w:t xml:space="preserve"> </w:t>
      </w:r>
      <w:r w:rsidR="00585A3E" w:rsidRPr="00585A3E">
        <w:rPr>
          <w:rFonts w:ascii="Times New Roman" w:eastAsia="Calibri" w:hAnsi="Times New Roman" w:cs="Times New Roman"/>
          <w:color w:val="000000"/>
          <w:sz w:val="28"/>
          <w:szCs w:val="28"/>
          <w:lang w:eastAsia="ru-RU"/>
        </w:rPr>
        <w:t>часов в год</w:t>
      </w:r>
    </w:p>
    <w:p w:rsidR="00585A3E" w:rsidRPr="00585A3E" w:rsidRDefault="00585A3E" w:rsidP="00585A3E">
      <w:pPr>
        <w:spacing w:after="0" w:line="240" w:lineRule="auto"/>
        <w:jc w:val="center"/>
        <w:rPr>
          <w:rFonts w:ascii="Times New Roman" w:eastAsia="Calibri" w:hAnsi="Times New Roman" w:cs="Times New Roman"/>
          <w:b/>
          <w:color w:val="000000"/>
          <w:sz w:val="28"/>
          <w:szCs w:val="28"/>
          <w:u w:val="single"/>
          <w:lang w:eastAsia="ru-RU"/>
        </w:rPr>
      </w:pPr>
      <w:r w:rsidRPr="00585A3E">
        <w:rPr>
          <w:rFonts w:ascii="Times New Roman" w:eastAsia="Calibri" w:hAnsi="Times New Roman" w:cs="Times New Roman"/>
          <w:color w:val="000000"/>
          <w:sz w:val="28"/>
          <w:szCs w:val="28"/>
          <w:lang w:eastAsia="ru-RU"/>
        </w:rPr>
        <w:t xml:space="preserve">Составитель: </w:t>
      </w:r>
      <w:r w:rsidR="00F60B29">
        <w:rPr>
          <w:rFonts w:ascii="Times New Roman" w:eastAsia="Calibri" w:hAnsi="Times New Roman" w:cs="Times New Roman"/>
          <w:b/>
          <w:color w:val="000000"/>
          <w:sz w:val="28"/>
          <w:szCs w:val="28"/>
          <w:u w:val="single"/>
          <w:lang w:eastAsia="ru-RU"/>
        </w:rPr>
        <w:t>Тютюгина О.И.</w:t>
      </w:r>
      <w:r w:rsidRPr="00585A3E">
        <w:rPr>
          <w:rFonts w:ascii="Times New Roman" w:eastAsia="Calibri" w:hAnsi="Times New Roman" w:cs="Times New Roman"/>
          <w:b/>
          <w:color w:val="000000"/>
          <w:sz w:val="28"/>
          <w:szCs w:val="28"/>
          <w:u w:val="single"/>
          <w:lang w:eastAsia="ru-RU"/>
        </w:rPr>
        <w:t xml:space="preserve"> учитель </w:t>
      </w:r>
    </w:p>
    <w:p w:rsidR="00585A3E" w:rsidRPr="00585A3E" w:rsidRDefault="00585A3E" w:rsidP="00585A3E">
      <w:pPr>
        <w:spacing w:after="0" w:line="240" w:lineRule="auto"/>
        <w:jc w:val="center"/>
        <w:rPr>
          <w:rFonts w:ascii="Times New Roman" w:eastAsia="Calibri" w:hAnsi="Times New Roman" w:cs="Times New Roman"/>
          <w:b/>
          <w:color w:val="000000"/>
          <w:sz w:val="28"/>
          <w:szCs w:val="28"/>
          <w:u w:val="single"/>
          <w:lang w:eastAsia="ru-RU"/>
        </w:rPr>
      </w:pPr>
    </w:p>
    <w:p w:rsidR="00585A3E" w:rsidRPr="00585A3E" w:rsidRDefault="00585A3E" w:rsidP="00585A3E">
      <w:pPr>
        <w:tabs>
          <w:tab w:val="left" w:pos="7947"/>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ab/>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Согласовано: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Зам. директора по УР________________ </w:t>
      </w:r>
      <w:r w:rsidR="00B34851">
        <w:rPr>
          <w:rFonts w:ascii="Times New Roman" w:eastAsia="Calibri" w:hAnsi="Times New Roman" w:cs="Times New Roman"/>
          <w:color w:val="000000"/>
          <w:sz w:val="24"/>
          <w:szCs w:val="24"/>
          <w:lang w:eastAsia="ru-RU"/>
        </w:rPr>
        <w:t>И.Б.Шарифуллина</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Рассмотрено: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На заседании ШМО, протокол №1 от «26» </w:t>
      </w:r>
      <w:r w:rsidRPr="00585A3E">
        <w:rPr>
          <w:rFonts w:ascii="Times New Roman" w:eastAsia="Calibri" w:hAnsi="Times New Roman" w:cs="Times New Roman"/>
          <w:color w:val="000000"/>
          <w:sz w:val="24"/>
          <w:szCs w:val="24"/>
          <w:u w:val="single"/>
          <w:lang w:eastAsia="ru-RU"/>
        </w:rPr>
        <w:t xml:space="preserve">августа </w:t>
      </w:r>
      <w:r w:rsidRPr="00585A3E">
        <w:rPr>
          <w:rFonts w:ascii="Times New Roman" w:eastAsia="Calibri" w:hAnsi="Times New Roman" w:cs="Times New Roman"/>
          <w:color w:val="000000"/>
          <w:sz w:val="24"/>
          <w:szCs w:val="24"/>
          <w:lang w:eastAsia="ru-RU"/>
        </w:rPr>
        <w:t>202</w:t>
      </w:r>
      <w:r w:rsidR="00F60B29">
        <w:rPr>
          <w:rFonts w:ascii="Times New Roman" w:eastAsia="Calibri" w:hAnsi="Times New Roman" w:cs="Times New Roman"/>
          <w:color w:val="000000"/>
          <w:sz w:val="24"/>
          <w:szCs w:val="24"/>
          <w:lang w:eastAsia="ru-RU"/>
        </w:rPr>
        <w:t>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Руководитель ШМО___________ М.Г.Шарипова</w:t>
      </w: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Альметьевск 202</w:t>
      </w:r>
      <w:r w:rsidR="00F60B29">
        <w:rPr>
          <w:rFonts w:ascii="Times New Roman" w:eastAsia="Times New Roman" w:hAnsi="Times New Roman" w:cs="Times New Roman"/>
          <w:color w:val="000000"/>
          <w:sz w:val="24"/>
          <w:szCs w:val="24"/>
          <w:lang w:eastAsia="ru-RU"/>
        </w:rPr>
        <w:t>2</w:t>
      </w:r>
      <w:r w:rsidRPr="00585A3E">
        <w:rPr>
          <w:rFonts w:ascii="Times New Roman" w:eastAsia="Times New Roman" w:hAnsi="Times New Roman" w:cs="Times New Roman"/>
          <w:color w:val="000000"/>
          <w:sz w:val="24"/>
          <w:szCs w:val="24"/>
          <w:lang w:eastAsia="ru-RU"/>
        </w:rPr>
        <w:t xml:space="preserve"> г.</w:t>
      </w:r>
    </w:p>
    <w:p w:rsidR="00585A3E" w:rsidRPr="00585A3E" w:rsidRDefault="00585A3E" w:rsidP="00585A3E">
      <w:pPr>
        <w:spacing w:after="0" w:line="240" w:lineRule="auto"/>
        <w:jc w:val="center"/>
        <w:rPr>
          <w:rFonts w:ascii="Times New Roman" w:eastAsia="Times New Roman" w:hAnsi="Times New Roman" w:cs="Times New Roman"/>
          <w:b/>
          <w:color w:val="C00000"/>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 xml:space="preserve">Пояснительная записка </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p>
    <w:p w:rsidR="00585A3E" w:rsidRPr="00585A3E" w:rsidRDefault="00585A3E" w:rsidP="00585A3E">
      <w:pPr>
        <w:spacing w:after="0" w:line="240" w:lineRule="auto"/>
        <w:rPr>
          <w:rFonts w:ascii="Times New Roman" w:eastAsia="Times New Roman" w:hAnsi="Times New Roman" w:cs="Times New Roman"/>
          <w:color w:val="000000"/>
          <w:lang w:eastAsia="ru-RU"/>
        </w:rPr>
      </w:pPr>
      <w:r w:rsidRPr="00585A3E">
        <w:rPr>
          <w:rFonts w:ascii="Times New Roman" w:eastAsia="Times New Roman" w:hAnsi="Times New Roman" w:cs="Times New Roman"/>
          <w:color w:val="000000"/>
          <w:lang w:eastAsia="ru-RU"/>
        </w:rPr>
        <w:t>Рабочая программа, составлена на основе:</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Федерального  закона  Российской  Федерации  «Об  образовании  в   Российской Федерации» N 273-ФЗ . Принят Государственной Думой 21 декабря 2012 г.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Типового положение «О специальном (коррекционном) образовательном учреждении для обучающихся , воспитанников с отклонениями в развитии» , Постановление Правительства РФ, 10.03.2000 г., №212; 23.12.2002 г., №919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Приказа МОиН РФ №1599 «Об утверждении ФГОС с УО» от 19.12.2014</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Calibri" w:hAnsi="Times New Roman" w:cs="Times New Roman"/>
          <w:color w:val="000000"/>
          <w:sz w:val="24"/>
          <w:szCs w:val="24"/>
        </w:rPr>
        <w:t xml:space="preserve">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rsidR="00585A3E" w:rsidRPr="00585A3E" w:rsidRDefault="00585A3E" w:rsidP="00585A3E">
      <w:pPr>
        <w:numPr>
          <w:ilvl w:val="0"/>
          <w:numId w:val="2"/>
        </w:numPr>
        <w:tabs>
          <w:tab w:val="left" w:pos="1800"/>
        </w:tabs>
        <w:spacing w:after="0" w:line="240" w:lineRule="auto"/>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Образовательной программы ГБОУ «Альметьевская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Учебного плана «Альметьевская школа-интернат для детей с ограниченными возможностями здоровья » на 202</w:t>
      </w:r>
      <w:r w:rsidR="00F60B29">
        <w:rPr>
          <w:rFonts w:ascii="Times New Roman" w:eastAsia="Calibri" w:hAnsi="Times New Roman" w:cs="Times New Roman"/>
          <w:color w:val="000000"/>
          <w:sz w:val="24"/>
          <w:szCs w:val="24"/>
        </w:rPr>
        <w:t>2</w:t>
      </w:r>
      <w:r w:rsidRPr="00585A3E">
        <w:rPr>
          <w:rFonts w:ascii="Times New Roman" w:eastAsia="Calibri" w:hAnsi="Times New Roman" w:cs="Times New Roman"/>
          <w:color w:val="000000"/>
          <w:sz w:val="24"/>
          <w:szCs w:val="24"/>
        </w:rPr>
        <w:t>-202</w:t>
      </w:r>
      <w:r w:rsidR="00F60B29">
        <w:rPr>
          <w:rFonts w:ascii="Times New Roman" w:eastAsia="Calibri" w:hAnsi="Times New Roman" w:cs="Times New Roman"/>
          <w:color w:val="000000"/>
          <w:sz w:val="24"/>
          <w:szCs w:val="24"/>
        </w:rPr>
        <w:t>3</w:t>
      </w:r>
      <w:r w:rsidRPr="00585A3E">
        <w:rPr>
          <w:rFonts w:ascii="Times New Roman" w:eastAsia="Calibri" w:hAnsi="Times New Roman" w:cs="Times New Roman"/>
          <w:color w:val="000000"/>
          <w:sz w:val="24"/>
          <w:szCs w:val="24"/>
        </w:rPr>
        <w:t xml:space="preserve"> учебный год;</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Положения о  структуре, порядке разработки и утверждения рабочих программ  учебных курсов, предметов, дисциплин в </w:t>
      </w:r>
      <w:r>
        <w:rPr>
          <w:rFonts w:ascii="Times New Roman" w:eastAsia="Calibri" w:hAnsi="Times New Roman" w:cs="Times New Roman"/>
          <w:color w:val="000000"/>
          <w:sz w:val="24"/>
          <w:szCs w:val="24"/>
        </w:rPr>
        <w:t xml:space="preserve"> </w:t>
      </w:r>
      <w:r w:rsidRPr="00585A3E">
        <w:rPr>
          <w:rFonts w:ascii="Times New Roman" w:eastAsia="Calibri" w:hAnsi="Times New Roman" w:cs="Times New Roman"/>
          <w:color w:val="000000"/>
          <w:sz w:val="24"/>
          <w:szCs w:val="24"/>
        </w:rPr>
        <w:t>« Альметьевская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585A3E" w:rsidRPr="00585A3E" w:rsidRDefault="00585A3E" w:rsidP="00585A3E">
      <w:pPr>
        <w:spacing w:after="0" w:line="240" w:lineRule="auto"/>
        <w:rPr>
          <w:rFonts w:ascii="Times New Roman" w:eastAsia="Times New Roman" w:hAnsi="Times New Roman" w:cs="Times New Roman"/>
          <w:b/>
          <w:color w:val="000000"/>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Calibri" w:hAnsi="Times New Roman" w:cs="Times New Roman"/>
          <w:color w:val="000000"/>
          <w:sz w:val="24"/>
          <w:szCs w:val="24"/>
        </w:rPr>
        <w:t xml:space="preserve">Рабочая программа по учебному предмету </w:t>
      </w:r>
      <w:r w:rsidRPr="00585A3E">
        <w:rPr>
          <w:rFonts w:ascii="Times New Roman" w:eastAsia="Calibri" w:hAnsi="Times New Roman" w:cs="Times New Roman"/>
          <w:b/>
          <w:color w:val="000000"/>
          <w:sz w:val="24"/>
          <w:szCs w:val="24"/>
        </w:rPr>
        <w:t>«</w:t>
      </w:r>
      <w:r>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xml:space="preserve">» составлена на основании 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r w:rsidRPr="00585A3E">
        <w:rPr>
          <w:rFonts w:ascii="Times New Roman" w:eastAsia="Times New Roman" w:hAnsi="Times New Roman" w:cs="Times New Roman"/>
          <w:b/>
          <w:color w:val="000000"/>
          <w:lang w:eastAsia="ru-RU"/>
        </w:rPr>
        <w:t xml:space="preserve"> </w:t>
      </w:r>
    </w:p>
    <w:p w:rsidR="00585A3E" w:rsidRPr="00585A3E" w:rsidRDefault="00585A3E" w:rsidP="00585A3E">
      <w:pPr>
        <w:spacing w:after="200" w:line="240" w:lineRule="auto"/>
        <w:ind w:firstLine="567"/>
        <w:contextualSpacing/>
        <w:jc w:val="both"/>
        <w:rPr>
          <w:rFonts w:ascii="Times New Roman" w:eastAsia="Calibri" w:hAnsi="Times New Roman" w:cs="Times New Roman"/>
          <w:b/>
          <w:color w:val="000000"/>
        </w:rPr>
      </w:pPr>
      <w:r w:rsidRPr="00585A3E">
        <w:rPr>
          <w:rFonts w:ascii="Times New Roman" w:eastAsia="Times New Roman" w:hAnsi="Times New Roman" w:cs="Times New Roman"/>
          <w:color w:val="000000"/>
          <w:sz w:val="24"/>
          <w:szCs w:val="24"/>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r w:rsidR="00F60B29">
        <w:rPr>
          <w:rFonts w:ascii="Times New Roman" w:eastAsia="Times New Roman" w:hAnsi="Times New Roman" w:cs="Times New Roman"/>
          <w:color w:val="000000"/>
          <w:sz w:val="24"/>
          <w:szCs w:val="24"/>
          <w:lang w:eastAsia="ru-RU"/>
        </w:rPr>
        <w:t xml:space="preserve">       </w:t>
      </w:r>
      <w:r w:rsidR="00F60B29">
        <w:rPr>
          <w:rFonts w:ascii="Times New Roman" w:eastAsia="Calibri" w:hAnsi="Times New Roman" w:cs="Times New Roman"/>
          <w:b/>
          <w:color w:val="000000"/>
        </w:rPr>
        <w:t>Власова Рената Ринатовна</w:t>
      </w:r>
      <w:r w:rsidRPr="00585A3E">
        <w:rPr>
          <w:rFonts w:ascii="Times New Roman" w:eastAsia="Calibri" w:hAnsi="Times New Roman" w:cs="Times New Roman"/>
          <w:b/>
          <w:color w:val="000000"/>
        </w:rPr>
        <w:t xml:space="preserve"> (200</w:t>
      </w:r>
      <w:r w:rsidR="00F60B29">
        <w:rPr>
          <w:rFonts w:ascii="Times New Roman" w:eastAsia="Calibri" w:hAnsi="Times New Roman" w:cs="Times New Roman"/>
          <w:b/>
          <w:color w:val="000000"/>
        </w:rPr>
        <w:t>9</w:t>
      </w:r>
      <w:r w:rsidRPr="00585A3E">
        <w:rPr>
          <w:rFonts w:ascii="Times New Roman" w:eastAsia="Calibri" w:hAnsi="Times New Roman" w:cs="Times New Roman"/>
          <w:b/>
          <w:color w:val="000000"/>
        </w:rPr>
        <w:t xml:space="preserve"> года рождения).</w:t>
      </w:r>
    </w:p>
    <w:p w:rsidR="00F60B29" w:rsidRPr="006604BC" w:rsidRDefault="00585A3E" w:rsidP="00A7284C">
      <w:pPr>
        <w:spacing w:after="0" w:line="240" w:lineRule="auto"/>
        <w:ind w:left="720" w:firstLine="696"/>
        <w:rPr>
          <w:rFonts w:ascii="Times New Roman" w:eastAsia="Calibri" w:hAnsi="Times New Roman" w:cs="Times New Roman"/>
          <w:sz w:val="24"/>
          <w:szCs w:val="24"/>
        </w:rPr>
      </w:pPr>
      <w:r w:rsidRPr="00585A3E">
        <w:rPr>
          <w:rFonts w:ascii="Times New Roman" w:eastAsia="Calibri" w:hAnsi="Times New Roman" w:cs="Times New Roman"/>
          <w:b/>
          <w:color w:val="000000"/>
        </w:rPr>
        <w:t>Общие сведения о ребенке:</w:t>
      </w:r>
      <w:r>
        <w:rPr>
          <w:rFonts w:ascii="Times New Roman" w:eastAsia="Calibri" w:hAnsi="Times New Roman" w:cs="Times New Roman"/>
          <w:color w:val="000000"/>
        </w:rPr>
        <w:t xml:space="preserve"> </w:t>
      </w:r>
      <w:bookmarkStart w:id="0" w:name="_Hlk112317795"/>
      <w:r w:rsidR="00F60B29">
        <w:rPr>
          <w:rFonts w:ascii="Times New Roman" w:eastAsia="Calibri" w:hAnsi="Times New Roman" w:cs="Times New Roman"/>
          <w:sz w:val="24"/>
          <w:szCs w:val="24"/>
        </w:rPr>
        <w:t>Рената</w:t>
      </w:r>
      <w:r w:rsidR="00F60B29" w:rsidRPr="006604BC">
        <w:rPr>
          <w:rFonts w:ascii="Times New Roman" w:eastAsia="Calibri" w:hAnsi="Times New Roman" w:cs="Times New Roman"/>
          <w:sz w:val="24"/>
          <w:szCs w:val="24"/>
        </w:rPr>
        <w:t xml:space="preserve">  находится на надомном обучении. Обучается в 5 (ГУО) классе. Программный  материал  не усваивает. В учебной деятельности заинтересована в меру своих психофизических способностей.</w:t>
      </w:r>
      <w:r w:rsidR="00F60B29">
        <w:rPr>
          <w:rFonts w:ascii="Times New Roman" w:eastAsia="Calibri" w:hAnsi="Times New Roman" w:cs="Times New Roman"/>
          <w:sz w:val="24"/>
          <w:szCs w:val="24"/>
        </w:rPr>
        <w:t xml:space="preserve">  Рената</w:t>
      </w:r>
      <w:r w:rsidR="00F60B29" w:rsidRPr="006604BC">
        <w:rPr>
          <w:rFonts w:ascii="Times New Roman" w:eastAsia="Calibri" w:hAnsi="Times New Roman" w:cs="Times New Roman"/>
          <w:sz w:val="24"/>
          <w:szCs w:val="24"/>
        </w:rPr>
        <w:t xml:space="preserve"> не</w:t>
      </w:r>
      <w:r w:rsidR="00F60B29">
        <w:rPr>
          <w:rFonts w:ascii="Times New Roman" w:eastAsia="Calibri" w:hAnsi="Times New Roman" w:cs="Times New Roman"/>
          <w:sz w:val="24"/>
          <w:szCs w:val="24"/>
        </w:rPr>
        <w:t xml:space="preserve"> разговаривает, обращенную речь понимает в форме простейших инструкций</w:t>
      </w:r>
      <w:r w:rsidR="00F60B29" w:rsidRPr="006604BC">
        <w:rPr>
          <w:rFonts w:ascii="Times New Roman" w:eastAsia="Calibri" w:hAnsi="Times New Roman" w:cs="Times New Roman"/>
          <w:sz w:val="24"/>
          <w:szCs w:val="24"/>
        </w:rPr>
        <w:t>. Уровень познавательных процессов низкий.  Причинно-следственные связи не устанавливает, не ориентируется в пространстве и времени.</w:t>
      </w:r>
    </w:p>
    <w:p w:rsidR="00F60B29" w:rsidRPr="006604BC" w:rsidRDefault="00F60B29" w:rsidP="00A7284C">
      <w:pPr>
        <w:spacing w:after="0" w:line="240" w:lineRule="auto"/>
        <w:ind w:left="720" w:firstLine="696"/>
        <w:rPr>
          <w:rFonts w:ascii="Times New Roman" w:eastAsia="Calibri" w:hAnsi="Times New Roman" w:cs="Times New Roman"/>
          <w:sz w:val="24"/>
          <w:szCs w:val="24"/>
        </w:rPr>
      </w:pPr>
      <w:r w:rsidRPr="006604BC">
        <w:rPr>
          <w:rFonts w:ascii="Times New Roman" w:eastAsia="Calibri" w:hAnsi="Times New Roman" w:cs="Times New Roman"/>
          <w:sz w:val="24"/>
          <w:szCs w:val="24"/>
        </w:rPr>
        <w:lastRenderedPageBreak/>
        <w:t>Внимание неустойчивое, замедленная переключаемость. Темп работы низкий, работоспособность недостаточная.</w:t>
      </w:r>
    </w:p>
    <w:p w:rsidR="00F60B29" w:rsidRPr="006604BC" w:rsidRDefault="00F60B29" w:rsidP="00A7284C">
      <w:pPr>
        <w:spacing w:after="0" w:line="240" w:lineRule="auto"/>
        <w:ind w:left="720" w:firstLine="696"/>
        <w:rPr>
          <w:rFonts w:ascii="Times New Roman" w:eastAsia="Calibri" w:hAnsi="Times New Roman" w:cs="Times New Roman"/>
          <w:sz w:val="24"/>
          <w:szCs w:val="24"/>
        </w:rPr>
      </w:pPr>
      <w:r w:rsidRPr="006604BC">
        <w:rPr>
          <w:rFonts w:ascii="Times New Roman" w:eastAsia="Calibri" w:hAnsi="Times New Roman" w:cs="Times New Roman"/>
          <w:sz w:val="24"/>
          <w:szCs w:val="24"/>
        </w:rPr>
        <w:t>Мелкая моторика рук слабо развита.</w:t>
      </w:r>
      <w:r>
        <w:rPr>
          <w:rFonts w:ascii="Times New Roman" w:eastAsia="Calibri" w:hAnsi="Times New Roman" w:cs="Times New Roman"/>
          <w:sz w:val="24"/>
          <w:szCs w:val="24"/>
        </w:rPr>
        <w:t xml:space="preserve"> Выполняет простые игровые действия с предметами, игрушками.</w:t>
      </w:r>
    </w:p>
    <w:p w:rsidR="00F60B29" w:rsidRDefault="00F60B29" w:rsidP="00A7284C">
      <w:pPr>
        <w:spacing w:after="0" w:line="240" w:lineRule="auto"/>
        <w:ind w:left="720" w:firstLine="696"/>
        <w:rPr>
          <w:rFonts w:ascii="Times New Roman" w:eastAsia="Calibri" w:hAnsi="Times New Roman" w:cs="Times New Roman"/>
          <w:sz w:val="24"/>
          <w:szCs w:val="24"/>
        </w:rPr>
      </w:pPr>
      <w:r w:rsidRPr="006604BC">
        <w:rPr>
          <w:rFonts w:ascii="Times New Roman" w:eastAsia="Calibri" w:hAnsi="Times New Roman" w:cs="Times New Roman"/>
          <w:sz w:val="24"/>
          <w:szCs w:val="24"/>
        </w:rPr>
        <w:t xml:space="preserve">В процессе учебной деятельности </w:t>
      </w:r>
      <w:r>
        <w:rPr>
          <w:rFonts w:ascii="Times New Roman" w:eastAsia="Calibri" w:hAnsi="Times New Roman" w:cs="Times New Roman"/>
          <w:sz w:val="24"/>
          <w:szCs w:val="24"/>
        </w:rPr>
        <w:t>Рената</w:t>
      </w:r>
      <w:r w:rsidRPr="006604BC">
        <w:rPr>
          <w:rFonts w:ascii="Times New Roman" w:eastAsia="Calibri" w:hAnsi="Times New Roman" w:cs="Times New Roman"/>
          <w:sz w:val="24"/>
          <w:szCs w:val="24"/>
        </w:rPr>
        <w:t xml:space="preserve"> нуждается в постоянном контроле и помощи со стороны педагога. К помощи восприимчива, нуждается в стимулирующей, организующей, направляющей помощи. Эмоциональный контакт ребенка с учителем хороший.</w:t>
      </w:r>
    </w:p>
    <w:bookmarkEnd w:id="0"/>
    <w:p w:rsidR="00585A3E" w:rsidRPr="00585A3E" w:rsidRDefault="00585A3E" w:rsidP="00585A3E">
      <w:pPr>
        <w:spacing w:after="0" w:line="240" w:lineRule="auto"/>
        <w:jc w:val="both"/>
        <w:rPr>
          <w:rFonts w:ascii="Times New Roman" w:eastAsia="Calibri" w:hAnsi="Times New Roman" w:cs="Times New Roman"/>
          <w:color w:val="000000"/>
        </w:rPr>
      </w:pP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Общая характеристика учебного предмета</w:t>
      </w:r>
    </w:p>
    <w:p w:rsidR="00585A3E" w:rsidRPr="00585A3E" w:rsidRDefault="00585A3E" w:rsidP="00585A3E">
      <w:pPr>
        <w:spacing w:after="0" w:line="240" w:lineRule="auto"/>
        <w:ind w:firstLine="708"/>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Наблюдение и опыт изучения социальной адаптации учащихся, имеющих особенности развития, показывает большие трудности в их приспособлении к самостоятельной практической жизни.</w:t>
      </w:r>
    </w:p>
    <w:p w:rsidR="000F79BE" w:rsidRPr="000F79B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 </w:t>
      </w:r>
      <w:r w:rsidRPr="00585A3E">
        <w:rPr>
          <w:rFonts w:ascii="Times New Roman" w:eastAsia="Calibri" w:hAnsi="Times New Roman" w:cs="Times New Roman"/>
          <w:color w:val="000000"/>
          <w:sz w:val="24"/>
          <w:szCs w:val="24"/>
        </w:rPr>
        <w:tab/>
      </w:r>
      <w:r w:rsidRPr="00585A3E">
        <w:rPr>
          <w:rFonts w:ascii="Times New Roman" w:eastAsia="Calibri" w:hAnsi="Times New Roman" w:cs="Times New Roman"/>
          <w:color w:val="000000"/>
          <w:sz w:val="24"/>
          <w:szCs w:val="24"/>
        </w:rPr>
        <w:tab/>
      </w:r>
      <w:r w:rsidR="000F79BE" w:rsidRPr="000F79BE">
        <w:rPr>
          <w:rFonts w:ascii="Times New Roman" w:eastAsia="Calibri" w:hAnsi="Times New Roman" w:cs="Times New Roman"/>
          <w:color w:val="000000"/>
          <w:sz w:val="24"/>
          <w:szCs w:val="24"/>
        </w:rPr>
        <w:t>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ситуаций, в которых дети непроизвольно осваивают доступные для них элементы математики, является основным подходом в обучении. В конечном итоге важно, чтобы ребенок научился применять математические представления в повседневной жизни: определять время по часам, узнавать номер автобуса, на котором он сможет доехать домой, расплатиться в магазине за покупку, взять необходимое количество продуктов для приготовления блюда и т.п. 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задач.</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 то же время необходимо отметить, что формирование элементарных научных знаний не является самоцелью. Это лишь желаемый результат обучения, который может  быть достигнут,  только если  интеллектуальные возможности ребенка, состояние его здоровья позволяют сделать это.</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Курс «Математические представления » состоит из следующих разделов:</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Количественные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форме</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Пространственные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Временные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величине</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Основные задачи  (цели)  реализации содержания</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Предметные (образовательные):</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lastRenderedPageBreak/>
        <w:t>развитие элементарной жизнеобеспечивающей ориентировки в пространственно-</w:t>
      </w:r>
      <w:r>
        <w:rPr>
          <w:rFonts w:ascii="Times New Roman" w:eastAsia="Calibri" w:hAnsi="Times New Roman" w:cs="Times New Roman"/>
          <w:color w:val="000000"/>
          <w:sz w:val="24"/>
          <w:szCs w:val="24"/>
        </w:rPr>
        <w:t xml:space="preserve"> вели</w:t>
      </w:r>
      <w:r w:rsidRPr="000F79BE">
        <w:rPr>
          <w:rFonts w:ascii="Times New Roman" w:eastAsia="Calibri" w:hAnsi="Times New Roman" w:cs="Times New Roman"/>
          <w:color w:val="000000"/>
          <w:sz w:val="24"/>
          <w:szCs w:val="24"/>
        </w:rPr>
        <w:t>чинных, временных и количественных отношениях окружающей действительности.</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умение ориентироваться в схеме тела, в пространстве и на плоскости</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формирование элементарных общеучебных умений.</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 развитие наглядно-действенного мышления и элементов наглядно-образного и логического мышления.</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 формирование  практических навыков  и умений в счете, вычислениях на наглядно представленном материале в бытовых ситуациях.</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умение различать части суток, соотносить действие с временными промежуткам, составлять и прослеживать последовательность событий.</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Коррекционно-развивающие  задачи:</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сенсорных представлений,  мелкой моторики кистей рук,  развитие познавательной активности ученика,  овладение элементарной математической терминологией, значимой для социально-бытовой ориентировки в действительности.</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Планируемые результаты изучения учебного предмета</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u w:val="single"/>
        </w:rPr>
      </w:pPr>
      <w:r w:rsidRPr="000F79BE">
        <w:rPr>
          <w:rFonts w:ascii="Times New Roman" w:eastAsia="Calibri" w:hAnsi="Times New Roman" w:cs="Times New Roman"/>
          <w:b/>
          <w:color w:val="000000"/>
          <w:sz w:val="24"/>
          <w:szCs w:val="24"/>
        </w:rPr>
        <w:t xml:space="preserve">Предметные результаты:   </w:t>
      </w:r>
      <w:r w:rsidRPr="000F79BE">
        <w:rPr>
          <w:rFonts w:ascii="Times New Roman" w:eastAsia="Calibri" w:hAnsi="Times New Roman" w:cs="Times New Roman"/>
          <w:color w:val="000000"/>
          <w:sz w:val="24"/>
          <w:szCs w:val="24"/>
        </w:rPr>
        <w:t>развивается понимание  математической терминологии, понимание слов, обозначающих объекты, развитие жизнеобеспечивающей ориентировки в пространстве и  времени.</w:t>
      </w:r>
    </w:p>
    <w:p w:rsidR="000F79BE" w:rsidRPr="000F79BE" w:rsidRDefault="000F79BE" w:rsidP="000F79BE">
      <w:pPr>
        <w:numPr>
          <w:ilvl w:val="1"/>
          <w:numId w:val="8"/>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Личностные:  </w:t>
      </w:r>
      <w:r w:rsidRPr="000F79BE">
        <w:rPr>
          <w:rFonts w:ascii="Times New Roman" w:eastAsia="Calibri" w:hAnsi="Times New Roman" w:cs="Times New Roman"/>
          <w:color w:val="000000"/>
          <w:sz w:val="24"/>
          <w:szCs w:val="24"/>
        </w:rPr>
        <w:t>развитие навыков общения по содержанию предмета «Математические представления».</w:t>
      </w:r>
    </w:p>
    <w:p w:rsidR="000F79BE" w:rsidRPr="000F79BE" w:rsidRDefault="000F79BE" w:rsidP="000F79BE">
      <w:pPr>
        <w:numPr>
          <w:ilvl w:val="1"/>
          <w:numId w:val="8"/>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Базовые УУД:  </w:t>
      </w:r>
      <w:r w:rsidRPr="000F79BE">
        <w:rPr>
          <w:rFonts w:ascii="Times New Roman" w:eastAsia="Calibri" w:hAnsi="Times New Roman" w:cs="Times New Roman"/>
          <w:color w:val="000000"/>
          <w:sz w:val="24"/>
          <w:szCs w:val="24"/>
        </w:rPr>
        <w:t>формируется учебное поведение, умение выполнять посильное задание от начала до конца.</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
    <w:p w:rsidR="00585A3E" w:rsidRPr="00585A3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585A3E" w:rsidRPr="00585A3E" w:rsidRDefault="00585A3E" w:rsidP="00585A3E">
      <w:pPr>
        <w:spacing w:after="200" w:line="240" w:lineRule="auto"/>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lastRenderedPageBreak/>
        <w:t>Содержание учебного предмета:</w:t>
      </w:r>
    </w:p>
    <w:tbl>
      <w:tblPr>
        <w:tblStyle w:val="a3"/>
        <w:tblW w:w="0" w:type="auto"/>
        <w:tblLook w:val="04A0" w:firstRow="1" w:lastRow="0" w:firstColumn="1" w:lastColumn="0" w:noHBand="0" w:noVBand="1"/>
      </w:tblPr>
      <w:tblGrid>
        <w:gridCol w:w="2933"/>
        <w:gridCol w:w="11627"/>
      </w:tblGrid>
      <w:tr w:rsidR="00585A3E" w:rsidRPr="00585A3E" w:rsidTr="00F724A4">
        <w:tc>
          <w:tcPr>
            <w:tcW w:w="2933"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Раздел</w:t>
            </w:r>
          </w:p>
        </w:tc>
        <w:tc>
          <w:tcPr>
            <w:tcW w:w="11627"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Краткое содержание раздела</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xml:space="preserve">Количественные представления.      </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Нахождение одинаковых предметов.</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Преобразование множеств: увеличение, уменьшение, уравнивание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Объединение предметов в единое множество.</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Различение множеств: «один», «много», «мало», «пусто».</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Пересчет предметов</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Сопоставление двух объектов по величине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Сравнение предметов по ширине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Сравнение предметов по высоте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цифр (цифры  1, 2, 3, 4,5 ).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Обозначение числа цифрой.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Написание цифр 1, 2, 3, 4, 5</w:t>
            </w:r>
          </w:p>
          <w:p w:rsidR="00585A3E" w:rsidRPr="00585A3E" w:rsidRDefault="000E6821"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Соотнесение количества предметов с числом</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Представления о форме.</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(различение) геометрических тел: «шар», «куб», </w:t>
            </w:r>
            <w:r w:rsidRPr="000E6821">
              <w:rPr>
                <w:rFonts w:ascii="Times New Roman" w:eastAsia="Times New Roman" w:hAnsi="Times New Roman" w:cs="Times New Roman"/>
                <w:sz w:val="24"/>
                <w:szCs w:val="24"/>
                <w:lang w:eastAsia="ru-RU"/>
              </w:rPr>
              <w:t>«</w:t>
            </w:r>
            <w:r w:rsidRPr="000E6821">
              <w:rPr>
                <w:rFonts w:ascii="Times New Roman" w:eastAsia="TimesNewRoman" w:hAnsi="Times New Roman" w:cs="Times New Roman"/>
                <w:sz w:val="24"/>
                <w:szCs w:val="24"/>
                <w:lang w:eastAsia="ru-RU"/>
              </w:rPr>
              <w:t>призма</w:t>
            </w:r>
            <w:r w:rsidRPr="000E6821">
              <w:rPr>
                <w:rFonts w:ascii="Times New Roman" w:eastAsia="Times New Roman" w:hAnsi="Times New Roman" w:cs="Times New Roman"/>
                <w:sz w:val="24"/>
                <w:szCs w:val="24"/>
                <w:lang w:eastAsia="ru-RU"/>
              </w:rPr>
              <w:t>», «</w:t>
            </w:r>
            <w:r w:rsidRPr="000E6821">
              <w:rPr>
                <w:rFonts w:ascii="Times New Roman" w:eastAsia="TimesNewRoman" w:hAnsi="Times New Roman" w:cs="Times New Roman"/>
                <w:sz w:val="24"/>
                <w:szCs w:val="24"/>
                <w:lang w:eastAsia="ru-RU"/>
              </w:rPr>
              <w:t>брусок</w:t>
            </w:r>
            <w:r w:rsidRPr="000E6821">
              <w:rPr>
                <w:rFonts w:ascii="Times New Roman" w:eastAsia="Times New Roman" w:hAnsi="Times New Roman" w:cs="Times New Roman"/>
                <w:sz w:val="24"/>
                <w:szCs w:val="24"/>
                <w:lang w:eastAsia="ru-RU"/>
              </w:rPr>
              <w:t>»</w:t>
            </w:r>
            <w:r w:rsidRPr="000E6821">
              <w:rPr>
                <w:rFonts w:ascii="Times New Roman" w:eastAsia="Andale Sans UI" w:hAnsi="Times New Roman" w:cs="Tahoma"/>
                <w:kern w:val="1"/>
                <w:sz w:val="24"/>
                <w:szCs w:val="24"/>
                <w:lang w:eastAsia="fa-IR" w:bidi="fa-IR"/>
              </w:rPr>
              <w:t>.</w:t>
            </w:r>
          </w:p>
          <w:p w:rsidR="000E6821" w:rsidRPr="000E6821" w:rsidRDefault="000E6821" w:rsidP="000E6821">
            <w:pPr>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Соотнесение формы предметов с геометрическими телами.</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Узнавание (различение) геометрических фигур: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Соотнесение формы предметов с геометрическими фигурами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Сборка геометрической фигуры (треугольник, квадрат, круг) из 2-х (3-х, 4-х) частей.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Составление геометрической фигуры (треугольник, квадрат, круг) из счетных палочек.</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Штриховка геометрической фигуры (треугольник, квадрат, круг).</w:t>
            </w:r>
          </w:p>
          <w:p w:rsidR="00585A3E" w:rsidRPr="00585A3E" w:rsidRDefault="000E6821" w:rsidP="000E6821">
            <w:pPr>
              <w:jc w:val="both"/>
              <w:rPr>
                <w:rFonts w:ascii="Times New Roman" w:eastAsia="Calibri" w:hAnsi="Times New Roman" w:cs="Times New Roman"/>
                <w:color w:val="000000"/>
                <w:sz w:val="24"/>
                <w:szCs w:val="24"/>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Обводка геометрической фигуры (треугольник, квадрат, круг) по шаблону (трафарету, контурной линии).</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Пространственные представления</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w:t>
            </w:r>
            <w:r>
              <w:rPr>
                <w:rFonts w:ascii="Times New Roman" w:eastAsia="Andale Sans UI" w:hAnsi="Times New Roman" w:cs="Tahoma"/>
                <w:kern w:val="1"/>
                <w:sz w:val="24"/>
                <w:szCs w:val="24"/>
                <w:lang w:eastAsia="fa-IR" w:bidi="fa-IR"/>
              </w:rPr>
              <w:t>-</w:t>
            </w:r>
            <w:r w:rsidRPr="000E6821">
              <w:rPr>
                <w:rFonts w:ascii="Times New Roman" w:eastAsia="Andale Sans UI" w:hAnsi="Times New Roman" w:cs="Tahoma"/>
                <w:kern w:val="1"/>
                <w:sz w:val="24"/>
                <w:szCs w:val="24"/>
                <w:lang w:eastAsia="fa-IR" w:bidi="fa-IR"/>
              </w:rPr>
              <w:t>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w:t>
            </w:r>
          </w:p>
          <w:p w:rsidR="000E6821" w:rsidRPr="000E6821" w:rsidRDefault="000E6821"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Определение месторасположения предметов в пространстве: близко, далеко (сверху (вверху), снизу (внизу), впереди, сзади, справа, слева, на, в, внутри, перед, за, над, под, напротив, между, в середине, в центре.</w:t>
            </w:r>
          </w:p>
          <w:p w:rsidR="000E6821" w:rsidRPr="000E6821" w:rsidRDefault="00F724A4"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w:t>
            </w:r>
            <w:r w:rsidR="000E6821" w:rsidRPr="000E6821">
              <w:rPr>
                <w:rFonts w:ascii="Times New Roman" w:eastAsia="Andale Sans UI" w:hAnsi="Times New Roman" w:cs="Tahoma"/>
                <w:kern w:val="1"/>
                <w:sz w:val="24"/>
                <w:szCs w:val="24"/>
                <w:lang w:eastAsia="fa-IR" w:bidi="fa-IR"/>
              </w:rPr>
              <w:t xml:space="preserve"> Ориентация на плоскости: вверху (верх), внизу (низ), в середине (центре), справа, слева</w:t>
            </w:r>
          </w:p>
          <w:p w:rsidR="00585A3E" w:rsidRPr="00585A3E" w:rsidRDefault="00F724A4"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000E6821" w:rsidRPr="000E6821">
              <w:rPr>
                <w:rFonts w:ascii="Times New Roman" w:eastAsia="Andale Sans UI" w:hAnsi="Times New Roman" w:cs="Tahoma"/>
                <w:kern w:val="1"/>
                <w:sz w:val="24"/>
                <w:szCs w:val="24"/>
                <w:lang w:eastAsia="fa-IR" w:bidi="fa-IR"/>
              </w:rPr>
              <w:t xml:space="preserve"> Определение отношения порядка следования: первый, последний, крайний, перед, после, за, следующий за, следом, между.</w:t>
            </w:r>
          </w:p>
        </w:tc>
      </w:tr>
      <w:tr w:rsidR="00585A3E" w:rsidRPr="00585A3E" w:rsidTr="00F724A4">
        <w:tc>
          <w:tcPr>
            <w:tcW w:w="2933" w:type="dxa"/>
          </w:tcPr>
          <w:p w:rsidR="00585A3E" w:rsidRPr="00585A3E" w:rsidRDefault="00F724A4" w:rsidP="00585A3E">
            <w:pPr>
              <w:rPr>
                <w:rFonts w:ascii="Times New Roman" w:eastAsia="Calibri" w:hAnsi="Times New Roman" w:cs="Times New Roman"/>
                <w:sz w:val="24"/>
                <w:szCs w:val="24"/>
              </w:rPr>
            </w:pPr>
            <w:r w:rsidRPr="00F724A4">
              <w:rPr>
                <w:rFonts w:ascii="Times New Roman" w:eastAsia="Andale Sans UI" w:hAnsi="Times New Roman" w:cs="Tahoma"/>
                <w:b/>
                <w:kern w:val="1"/>
                <w:sz w:val="24"/>
                <w:szCs w:val="24"/>
                <w:lang w:eastAsia="fa-IR" w:bidi="fa-IR"/>
              </w:rPr>
              <w:t>Временные представления.</w:t>
            </w:r>
          </w:p>
        </w:tc>
        <w:tc>
          <w:tcPr>
            <w:tcW w:w="11627" w:type="dxa"/>
          </w:tcPr>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Узнавание (различение)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Знание порядка следования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Узнавание (различение)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F724A4">
              <w:rPr>
                <w:rFonts w:ascii="Times New Roman" w:eastAsia="Andale Sans UI" w:hAnsi="Times New Roman" w:cs="Tahoma"/>
                <w:kern w:val="1"/>
                <w:sz w:val="24"/>
                <w:szCs w:val="24"/>
                <w:lang w:eastAsia="fa-IR" w:bidi="fa-IR"/>
              </w:rPr>
              <w:t>Знание последовательности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Знание смены дней: вчера, сегодня, завтра.</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lastRenderedPageBreak/>
              <w:t>Соотнесение деятельности (события) с временным промежутком</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Различение времен года.</w:t>
            </w:r>
          </w:p>
          <w:p w:rsidR="00585A3E" w:rsidRPr="00585A3E" w:rsidRDefault="00F724A4" w:rsidP="00F724A4">
            <w:pPr>
              <w:jc w:val="both"/>
              <w:rPr>
                <w:rFonts w:ascii="Times New Roman" w:eastAsia="Calibri" w:hAnsi="Times New Roman" w:cs="Times New Roman"/>
                <w:b/>
                <w:sz w:val="24"/>
                <w:szCs w:val="24"/>
              </w:rPr>
            </w:pPr>
            <w:r>
              <w:rPr>
                <w:rFonts w:ascii="Times New Roman" w:eastAsia="Andale Sans UI" w:hAnsi="Times New Roman" w:cs="Tahoma"/>
                <w:kern w:val="1"/>
                <w:sz w:val="24"/>
                <w:szCs w:val="24"/>
                <w:lang w:eastAsia="fa-IR" w:bidi="fa-IR"/>
              </w:rPr>
              <w:t xml:space="preserve">      </w:t>
            </w:r>
            <w:r w:rsidRPr="00F724A4">
              <w:rPr>
                <w:rFonts w:ascii="Times New Roman" w:eastAsia="Andale Sans UI" w:hAnsi="Times New Roman" w:cs="Tahoma"/>
                <w:kern w:val="1"/>
                <w:sz w:val="24"/>
                <w:szCs w:val="24"/>
                <w:lang w:eastAsia="fa-IR" w:bidi="fa-IR"/>
              </w:rPr>
              <w:t xml:space="preserve"> Знание порядка следования сезонов в году.</w:t>
            </w:r>
          </w:p>
        </w:tc>
      </w:tr>
    </w:tbl>
    <w:p w:rsidR="00585A3E" w:rsidRPr="00585A3E" w:rsidRDefault="00585A3E" w:rsidP="00585A3E">
      <w:pPr>
        <w:tabs>
          <w:tab w:val="left" w:pos="1800"/>
        </w:tabs>
        <w:spacing w:after="200" w:line="240" w:lineRule="auto"/>
        <w:jc w:val="both"/>
        <w:rPr>
          <w:rFonts w:ascii="Times New Roman" w:eastAsia="Calibri" w:hAnsi="Times New Roman" w:cs="Times New Roman"/>
        </w:rPr>
      </w:pPr>
    </w:p>
    <w:p w:rsidR="00F724A4" w:rsidRDefault="00F724A4" w:rsidP="00585A3E">
      <w:pPr>
        <w:spacing w:after="0" w:line="240" w:lineRule="auto"/>
        <w:contextualSpacing/>
        <w:rPr>
          <w:rFonts w:ascii="Times New Roman" w:eastAsia="Calibri" w:hAnsi="Times New Roman" w:cs="Times New Roman"/>
          <w:color w:val="000000"/>
          <w:sz w:val="24"/>
          <w:szCs w:val="24"/>
        </w:rPr>
      </w:pPr>
    </w:p>
    <w:p w:rsidR="00585A3E" w:rsidRPr="00585A3E" w:rsidRDefault="00585A3E" w:rsidP="00585A3E">
      <w:pPr>
        <w:spacing w:after="0" w:line="240" w:lineRule="auto"/>
        <w:contextualSpacing/>
        <w:rPr>
          <w:rFonts w:ascii="Times New Roman" w:eastAsia="Calibri" w:hAnsi="Times New Roman" w:cs="Times New Roman"/>
          <w:color w:val="000000"/>
        </w:rPr>
      </w:pPr>
      <w:r w:rsidRPr="00585A3E">
        <w:rPr>
          <w:rFonts w:ascii="Times New Roman" w:eastAsia="Calibri" w:hAnsi="Times New Roman" w:cs="Times New Roman"/>
          <w:color w:val="000000"/>
          <w:sz w:val="24"/>
          <w:szCs w:val="24"/>
        </w:rPr>
        <w:t xml:space="preserve">Согласно учебному плану ГБОУ «Альметьевская школа-интернат для детей с ограниченными возможностями здоровья » на 2021-2022 учебный год по предмету </w:t>
      </w:r>
      <w:r w:rsidR="00F724A4">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w:t>
      </w:r>
      <w:r w:rsidRPr="00585A3E">
        <w:rPr>
          <w:rFonts w:ascii="Times New Roman" w:eastAsia="Calibri" w:hAnsi="Times New Roman" w:cs="Times New Roman"/>
          <w:color w:val="000000"/>
        </w:rPr>
        <w:t>на</w:t>
      </w:r>
      <w:r w:rsidR="00F724A4">
        <w:rPr>
          <w:rFonts w:ascii="Times New Roman" w:eastAsia="Calibri" w:hAnsi="Times New Roman" w:cs="Times New Roman"/>
          <w:color w:val="000000"/>
        </w:rPr>
        <w:t xml:space="preserve"> надомное обучение) отводится 70</w:t>
      </w:r>
      <w:r w:rsidRPr="00585A3E">
        <w:rPr>
          <w:rFonts w:ascii="Times New Roman" w:eastAsia="Calibri" w:hAnsi="Times New Roman" w:cs="Times New Roman"/>
          <w:color w:val="000000"/>
        </w:rPr>
        <w:t xml:space="preserve"> часов в год из расчета </w:t>
      </w:r>
      <w:r w:rsidR="00F724A4">
        <w:rPr>
          <w:rFonts w:ascii="Times New Roman" w:eastAsia="Calibri" w:hAnsi="Times New Roman" w:cs="Times New Roman"/>
          <w:color w:val="000000"/>
        </w:rPr>
        <w:t>2</w:t>
      </w:r>
      <w:r w:rsidRPr="00585A3E">
        <w:rPr>
          <w:rFonts w:ascii="Times New Roman" w:eastAsia="Calibri" w:hAnsi="Times New Roman" w:cs="Times New Roman"/>
          <w:color w:val="000000"/>
        </w:rPr>
        <w:t xml:space="preserve"> час</w:t>
      </w:r>
      <w:r w:rsidR="00F724A4">
        <w:rPr>
          <w:rFonts w:ascii="Times New Roman" w:eastAsia="Calibri" w:hAnsi="Times New Roman" w:cs="Times New Roman"/>
          <w:color w:val="000000"/>
        </w:rPr>
        <w:t>а</w:t>
      </w:r>
      <w:r w:rsidRPr="00585A3E">
        <w:rPr>
          <w:rFonts w:ascii="Times New Roman" w:eastAsia="Calibri" w:hAnsi="Times New Roman" w:cs="Times New Roman"/>
          <w:color w:val="000000"/>
        </w:rPr>
        <w:t xml:space="preserve"> в неделю.</w:t>
      </w:r>
    </w:p>
    <w:p w:rsidR="00585A3E" w:rsidRPr="00585A3E" w:rsidRDefault="00585A3E" w:rsidP="00585A3E">
      <w:p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rPr>
        <w:t xml:space="preserve"> Исходя из этого, предполагается следующее распределение часов:</w:t>
      </w:r>
    </w:p>
    <w:p w:rsidR="00585A3E" w:rsidRPr="00585A3E" w:rsidRDefault="00585A3E" w:rsidP="00585A3E">
      <w:pPr>
        <w:spacing w:after="200" w:line="276" w:lineRule="auto"/>
        <w:jc w:val="center"/>
        <w:rPr>
          <w:rFonts w:ascii="Times New Roman" w:eastAsia="Calibri" w:hAnsi="Times New Roman" w:cs="Times New Roman"/>
          <w:b/>
          <w:sz w:val="28"/>
          <w:szCs w:val="28"/>
        </w:rPr>
      </w:pPr>
    </w:p>
    <w:p w:rsidR="00585A3E" w:rsidRPr="00585A3E" w:rsidRDefault="00585A3E" w:rsidP="00585A3E">
      <w:pPr>
        <w:spacing w:after="0" w:line="276" w:lineRule="auto"/>
        <w:jc w:val="center"/>
        <w:rPr>
          <w:rFonts w:ascii="Times New Roman" w:eastAsia="Times New Roman" w:hAnsi="Times New Roman" w:cs="Times New Roman"/>
          <w:b/>
          <w:sz w:val="28"/>
          <w:lang w:eastAsia="ru-RU"/>
        </w:rPr>
      </w:pPr>
      <w:r w:rsidRPr="00585A3E">
        <w:rPr>
          <w:rFonts w:ascii="Times New Roman" w:eastAsia="Times New Roman" w:hAnsi="Times New Roman" w:cs="Times New Roman"/>
          <w:b/>
          <w:sz w:val="28"/>
          <w:lang w:eastAsia="ru-RU"/>
        </w:rPr>
        <w:t xml:space="preserve">Календарно-тематическое планирование </w:t>
      </w:r>
    </w:p>
    <w:tbl>
      <w:tblPr>
        <w:tblStyle w:val="a3"/>
        <w:tblW w:w="0" w:type="auto"/>
        <w:tblLook w:val="04A0" w:firstRow="1" w:lastRow="0" w:firstColumn="1" w:lastColumn="0" w:noHBand="0" w:noVBand="1"/>
      </w:tblPr>
      <w:tblGrid>
        <w:gridCol w:w="988"/>
        <w:gridCol w:w="3864"/>
        <w:gridCol w:w="4499"/>
        <w:gridCol w:w="1276"/>
        <w:gridCol w:w="1240"/>
      </w:tblGrid>
      <w:tr w:rsidR="00D4250F" w:rsidTr="00F724A4">
        <w:tc>
          <w:tcPr>
            <w:tcW w:w="988"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урока</w:t>
            </w:r>
          </w:p>
        </w:tc>
        <w:tc>
          <w:tcPr>
            <w:tcW w:w="3864"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Тема урока</w:t>
            </w:r>
          </w:p>
        </w:tc>
        <w:tc>
          <w:tcPr>
            <w:tcW w:w="4499"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Характеристика деятельности обучающихся</w:t>
            </w:r>
          </w:p>
        </w:tc>
        <w:tc>
          <w:tcPr>
            <w:tcW w:w="1276"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план</w:t>
            </w:r>
          </w:p>
        </w:tc>
        <w:tc>
          <w:tcPr>
            <w:tcW w:w="1240"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факт</w:t>
            </w:r>
          </w:p>
        </w:tc>
      </w:tr>
      <w:tr w:rsidR="00943619" w:rsidTr="00D4250F">
        <w:tc>
          <w:tcPr>
            <w:tcW w:w="11867" w:type="dxa"/>
            <w:gridSpan w:val="5"/>
          </w:tcPr>
          <w:p w:rsidR="00943619" w:rsidRDefault="00943619" w:rsidP="00585A3E">
            <w:pPr>
              <w:jc w:val="center"/>
              <w:rPr>
                <w:rFonts w:ascii="Times New Roman" w:eastAsia="Times New Roman" w:hAnsi="Times New Roman" w:cs="Times New Roman"/>
                <w:b/>
                <w:color w:val="000000"/>
                <w:sz w:val="24"/>
                <w:szCs w:val="24"/>
                <w:lang w:eastAsia="ru-RU"/>
              </w:rPr>
            </w:pPr>
            <w:r w:rsidRPr="00943619">
              <w:rPr>
                <w:rFonts w:ascii="Times New Roman" w:eastAsia="Andale Sans UI" w:hAnsi="Times New Roman" w:cs="Tahoma"/>
                <w:b/>
                <w:kern w:val="1"/>
                <w:sz w:val="24"/>
                <w:szCs w:val="24"/>
                <w:lang w:eastAsia="fa-IR" w:bidi="fa-IR"/>
              </w:rPr>
              <w:t xml:space="preserve">Количественные представления.  </w:t>
            </w:r>
          </w:p>
        </w:tc>
      </w:tr>
      <w:tr w:rsidR="00D4250F" w:rsidRPr="00B0200D" w:rsidTr="00F724A4">
        <w:tc>
          <w:tcPr>
            <w:tcW w:w="988"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w:t>
            </w:r>
          </w:p>
        </w:tc>
        <w:tc>
          <w:tcPr>
            <w:tcW w:w="3864"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Andale Sans UI" w:hAnsi="Times New Roman" w:cs="Times New Roman"/>
                <w:kern w:val="1"/>
                <w:sz w:val="24"/>
                <w:szCs w:val="24"/>
                <w:lang w:eastAsia="fa-IR" w:bidi="fa-IR"/>
              </w:rPr>
              <w:t xml:space="preserve">Нахождение одинаковых предметов. </w:t>
            </w:r>
            <w:r w:rsidRPr="00B0200D">
              <w:rPr>
                <w:rFonts w:ascii="Times New Roman" w:eastAsia="Andale Sans UI" w:hAnsi="Times New Roman" w:cs="Times New Roman"/>
                <w:i/>
                <w:kern w:val="1"/>
                <w:sz w:val="24"/>
                <w:szCs w:val="24"/>
                <w:lang w:eastAsia="fa-IR" w:bidi="fa-IR"/>
              </w:rPr>
              <w:t>(Игра «найди пару»)</w:t>
            </w:r>
          </w:p>
        </w:tc>
        <w:tc>
          <w:tcPr>
            <w:tcW w:w="4499" w:type="dxa"/>
            <w:vMerge w:val="restart"/>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находить различные одинаковые предметы в игре</w:t>
            </w:r>
            <w:r w:rsidR="00345FFB" w:rsidRPr="00B0200D">
              <w:rPr>
                <w:rFonts w:ascii="Times New Roman" w:eastAsia="Times New Roman" w:hAnsi="Times New Roman" w:cs="Times New Roman"/>
                <w:color w:val="000000"/>
                <w:sz w:val="24"/>
                <w:szCs w:val="24"/>
                <w:lang w:eastAsia="ru-RU"/>
              </w:rPr>
              <w:t>. Действия по преобразованию множеств. Уравнивание множеств.</w:t>
            </w:r>
          </w:p>
        </w:tc>
        <w:tc>
          <w:tcPr>
            <w:tcW w:w="1276" w:type="dxa"/>
          </w:tcPr>
          <w:p w:rsidR="00D4250F" w:rsidRPr="00B0200D" w:rsidRDefault="000B20E2" w:rsidP="00585A3E">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2</w:t>
            </w:r>
            <w:r w:rsidR="00AA0C52" w:rsidRPr="00B0200D">
              <w:rPr>
                <w:rFonts w:ascii="Times New Roman" w:eastAsia="Times New Roman" w:hAnsi="Times New Roman" w:cs="Times New Roman"/>
                <w:i/>
                <w:color w:val="000000"/>
                <w:sz w:val="24"/>
                <w:szCs w:val="24"/>
                <w:lang w:eastAsia="ru-RU"/>
              </w:rPr>
              <w:t>.09</w:t>
            </w:r>
          </w:p>
        </w:tc>
        <w:tc>
          <w:tcPr>
            <w:tcW w:w="1240"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p>
        </w:tc>
      </w:tr>
      <w:tr w:rsidR="00D4250F" w:rsidRPr="00B0200D" w:rsidTr="00F62B42">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w:t>
            </w:r>
          </w:p>
        </w:tc>
        <w:tc>
          <w:tcPr>
            <w:tcW w:w="3864" w:type="dxa"/>
          </w:tcPr>
          <w:p w:rsidR="00D4250F" w:rsidRPr="00B0200D" w:rsidRDefault="00345FFB" w:rsidP="00943619">
            <w:pPr>
              <w:rPr>
                <w:rFonts w:ascii="Times New Roman" w:hAnsi="Times New Roman" w:cs="Times New Roman"/>
                <w:sz w:val="24"/>
                <w:szCs w:val="24"/>
              </w:rPr>
            </w:pPr>
            <w:r w:rsidRPr="00B0200D">
              <w:rPr>
                <w:rFonts w:ascii="Times New Roman" w:hAnsi="Times New Roman" w:cs="Times New Roman"/>
                <w:sz w:val="24"/>
                <w:szCs w:val="24"/>
              </w:rPr>
              <w:t>Преобразование множеств. Уравнивание множеств.</w:t>
            </w:r>
          </w:p>
        </w:tc>
        <w:tc>
          <w:tcPr>
            <w:tcW w:w="4499" w:type="dxa"/>
            <w:vMerge/>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c>
          <w:tcPr>
            <w:tcW w:w="1276" w:type="dxa"/>
          </w:tcPr>
          <w:p w:rsidR="00D4250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5</w:t>
            </w:r>
            <w:r w:rsidR="00AA0C52" w:rsidRPr="00B0200D">
              <w:rPr>
                <w:rFonts w:ascii="Times New Roman" w:eastAsia="Times New Roman" w:hAnsi="Times New Roman" w:cs="Times New Roman"/>
                <w:i/>
                <w:color w:val="000000"/>
                <w:sz w:val="24"/>
                <w:szCs w:val="24"/>
                <w:lang w:eastAsia="ru-RU"/>
              </w:rPr>
              <w:t>.09</w:t>
            </w:r>
          </w:p>
        </w:tc>
        <w:tc>
          <w:tcPr>
            <w:tcW w:w="1240" w:type="dxa"/>
            <w:shd w:val="clear" w:color="auto" w:fill="4472C4" w:themeFill="accent5"/>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r>
      <w:tr w:rsidR="00BA718F" w:rsidRPr="00B0200D" w:rsidTr="00F62B42">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w:t>
            </w:r>
          </w:p>
        </w:tc>
        <w:tc>
          <w:tcPr>
            <w:tcW w:w="3864" w:type="dxa"/>
          </w:tcPr>
          <w:p w:rsidR="00BA718F" w:rsidRPr="00B0200D" w:rsidRDefault="00345FFB"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Преобразование множеств. Увеличение.</w:t>
            </w:r>
          </w:p>
        </w:tc>
        <w:tc>
          <w:tcPr>
            <w:tcW w:w="4499" w:type="dxa"/>
            <w:vMerge w:val="restart"/>
          </w:tcPr>
          <w:p w:rsidR="00BA718F"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Действия по преобразованию множеств. Увеличение. Уменьшение. Объединение предметов в единое множество.</w:t>
            </w:r>
          </w:p>
        </w:tc>
        <w:tc>
          <w:tcPr>
            <w:tcW w:w="1276" w:type="dxa"/>
          </w:tcPr>
          <w:p w:rsidR="00BA718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9</w:t>
            </w:r>
            <w:r w:rsidR="00AA0C52" w:rsidRPr="00B0200D">
              <w:rPr>
                <w:rFonts w:ascii="Times New Roman" w:eastAsia="Times New Roman" w:hAnsi="Times New Roman" w:cs="Times New Roman"/>
                <w:i/>
                <w:color w:val="000000"/>
                <w:sz w:val="24"/>
                <w:szCs w:val="24"/>
                <w:lang w:eastAsia="ru-RU"/>
              </w:rPr>
              <w:t>.09</w:t>
            </w:r>
          </w:p>
        </w:tc>
        <w:tc>
          <w:tcPr>
            <w:tcW w:w="1240" w:type="dxa"/>
            <w:shd w:val="clear" w:color="auto" w:fill="4472C4" w:themeFill="accent5"/>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F724A4">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w:t>
            </w:r>
          </w:p>
        </w:tc>
        <w:tc>
          <w:tcPr>
            <w:tcW w:w="3864" w:type="dxa"/>
          </w:tcPr>
          <w:p w:rsidR="00BA718F" w:rsidRPr="00B0200D" w:rsidRDefault="00345FFB"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Преобразование множеств. Уменьшение.</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12</w:t>
            </w:r>
            <w:r w:rsidR="00AA0C52" w:rsidRPr="00B0200D">
              <w:rPr>
                <w:rFonts w:ascii="Times New Roman" w:eastAsia="Times New Roman" w:hAnsi="Times New Roman" w:cs="Times New Roman"/>
                <w:i/>
                <w:color w:val="000000"/>
                <w:sz w:val="24"/>
                <w:szCs w:val="24"/>
                <w:lang w:eastAsia="ru-RU"/>
              </w:rPr>
              <w:t>.09</w:t>
            </w:r>
          </w:p>
        </w:tc>
        <w:tc>
          <w:tcPr>
            <w:tcW w:w="1240"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F724A4">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w:t>
            </w:r>
          </w:p>
        </w:tc>
        <w:tc>
          <w:tcPr>
            <w:tcW w:w="3864" w:type="dxa"/>
          </w:tcPr>
          <w:p w:rsidR="00BA718F" w:rsidRPr="00B0200D" w:rsidRDefault="00BA718F" w:rsidP="00943619">
            <w:pPr>
              <w:rPr>
                <w:rFonts w:ascii="Times New Roman" w:hAnsi="Times New Roman" w:cs="Times New Roman"/>
                <w:sz w:val="24"/>
                <w:szCs w:val="24"/>
              </w:rPr>
            </w:pPr>
            <w:r w:rsidRPr="00B0200D">
              <w:rPr>
                <w:rFonts w:ascii="Times New Roman" w:hAnsi="Times New Roman" w:cs="Times New Roman"/>
                <w:sz w:val="24"/>
                <w:szCs w:val="24"/>
              </w:rPr>
              <w:t>Объединение предметов в единое множество</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16</w:t>
            </w:r>
            <w:r w:rsidR="00AA0C52" w:rsidRPr="00B0200D">
              <w:rPr>
                <w:rFonts w:ascii="Times New Roman" w:eastAsia="Times New Roman" w:hAnsi="Times New Roman" w:cs="Times New Roman"/>
                <w:i/>
                <w:color w:val="000000"/>
                <w:sz w:val="24"/>
                <w:szCs w:val="24"/>
                <w:lang w:eastAsia="ru-RU"/>
              </w:rPr>
              <w:t>.09</w:t>
            </w:r>
          </w:p>
        </w:tc>
        <w:tc>
          <w:tcPr>
            <w:tcW w:w="1240"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F724A4">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6</w:t>
            </w:r>
          </w:p>
        </w:tc>
        <w:tc>
          <w:tcPr>
            <w:tcW w:w="3864" w:type="dxa"/>
          </w:tcPr>
          <w:p w:rsidR="00E20DE2"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w:t>
            </w:r>
          </w:p>
          <w:p w:rsidR="00BA718F"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 « Преобразование множеств</w:t>
            </w:r>
            <w:r w:rsidR="00BA718F" w:rsidRPr="00B0200D">
              <w:rPr>
                <w:rFonts w:ascii="Times New Roman" w:eastAsia="Times New Roman" w:hAnsi="Times New Roman" w:cs="Times New Roman"/>
                <w:color w:val="000000"/>
                <w:sz w:val="24"/>
                <w:szCs w:val="24"/>
                <w:lang w:eastAsia="ru-RU"/>
              </w:rPr>
              <w:t>»</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19</w:t>
            </w:r>
            <w:r w:rsidR="00AA0C52" w:rsidRPr="00B0200D">
              <w:rPr>
                <w:rFonts w:ascii="Times New Roman" w:eastAsia="Times New Roman" w:hAnsi="Times New Roman" w:cs="Times New Roman"/>
                <w:i/>
                <w:color w:val="000000"/>
                <w:sz w:val="24"/>
                <w:szCs w:val="24"/>
                <w:lang w:eastAsia="ru-RU"/>
              </w:rPr>
              <w:t>.09</w:t>
            </w:r>
          </w:p>
        </w:tc>
        <w:tc>
          <w:tcPr>
            <w:tcW w:w="1240"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465B81">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7</w:t>
            </w:r>
          </w:p>
        </w:tc>
        <w:tc>
          <w:tcPr>
            <w:tcW w:w="3864" w:type="dxa"/>
          </w:tcPr>
          <w:p w:rsidR="00BA718F" w:rsidRPr="00B0200D" w:rsidRDefault="00BA718F" w:rsidP="00943619">
            <w:pPr>
              <w:rPr>
                <w:rFonts w:ascii="Times New Roman" w:hAnsi="Times New Roman" w:cs="Times New Roman"/>
                <w:sz w:val="24"/>
                <w:szCs w:val="24"/>
              </w:rPr>
            </w:pPr>
            <w:r w:rsidRPr="00B0200D">
              <w:rPr>
                <w:rFonts w:ascii="Times New Roman" w:hAnsi="Times New Roman" w:cs="Times New Roman"/>
                <w:sz w:val="24"/>
                <w:szCs w:val="24"/>
              </w:rPr>
              <w:t xml:space="preserve">Сравнение </w:t>
            </w:r>
            <w:r w:rsidR="00E20DE2" w:rsidRPr="00B0200D">
              <w:rPr>
                <w:rFonts w:ascii="Times New Roman" w:hAnsi="Times New Roman" w:cs="Times New Roman"/>
                <w:sz w:val="24"/>
                <w:szCs w:val="24"/>
              </w:rPr>
              <w:t xml:space="preserve"> множеств.</w:t>
            </w:r>
          </w:p>
        </w:tc>
        <w:tc>
          <w:tcPr>
            <w:tcW w:w="4499" w:type="dxa"/>
            <w:vMerge w:val="restart"/>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сра</w:t>
            </w:r>
            <w:r w:rsidR="00E20DE2" w:rsidRPr="00B0200D">
              <w:rPr>
                <w:rFonts w:ascii="Times New Roman" w:eastAsia="Times New Roman" w:hAnsi="Times New Roman" w:cs="Times New Roman"/>
                <w:color w:val="000000"/>
                <w:sz w:val="24"/>
                <w:szCs w:val="24"/>
                <w:lang w:eastAsia="ru-RU"/>
              </w:rPr>
              <w:t>внивать различные виды множеств</w:t>
            </w:r>
            <w:r w:rsidRPr="00B0200D">
              <w:rPr>
                <w:rFonts w:ascii="Times New Roman" w:eastAsia="Times New Roman" w:hAnsi="Times New Roman" w:cs="Times New Roman"/>
                <w:color w:val="000000"/>
                <w:sz w:val="24"/>
                <w:szCs w:val="24"/>
                <w:lang w:eastAsia="ru-RU"/>
              </w:rPr>
              <w:t>.</w:t>
            </w:r>
          </w:p>
        </w:tc>
        <w:tc>
          <w:tcPr>
            <w:tcW w:w="1276" w:type="dxa"/>
          </w:tcPr>
          <w:p w:rsidR="00BA718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23</w:t>
            </w:r>
            <w:r w:rsidR="00AA0C52" w:rsidRPr="00B0200D">
              <w:rPr>
                <w:rFonts w:ascii="Times New Roman" w:eastAsia="Times New Roman" w:hAnsi="Times New Roman" w:cs="Times New Roman"/>
                <w:i/>
                <w:color w:val="000000"/>
                <w:sz w:val="24"/>
                <w:szCs w:val="24"/>
                <w:lang w:eastAsia="ru-RU"/>
              </w:rPr>
              <w:t>.09</w:t>
            </w:r>
          </w:p>
        </w:tc>
        <w:tc>
          <w:tcPr>
            <w:tcW w:w="1240" w:type="dxa"/>
            <w:shd w:val="clear" w:color="auto" w:fill="5B9BD5" w:themeFill="accent1"/>
          </w:tcPr>
          <w:p w:rsidR="00BA718F" w:rsidRPr="00465B81" w:rsidRDefault="00BA718F" w:rsidP="00943619">
            <w:pPr>
              <w:jc w:val="center"/>
              <w:rPr>
                <w:rFonts w:ascii="Times New Roman" w:eastAsia="Times New Roman" w:hAnsi="Times New Roman" w:cs="Times New Roman"/>
                <w:color w:val="FF0000"/>
                <w:sz w:val="24"/>
                <w:szCs w:val="24"/>
                <w:lang w:eastAsia="ru-RU"/>
              </w:rPr>
            </w:pPr>
          </w:p>
        </w:tc>
      </w:tr>
      <w:tr w:rsidR="00BA718F" w:rsidRPr="00B0200D" w:rsidTr="00465B81">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8</w:t>
            </w:r>
          </w:p>
        </w:tc>
        <w:tc>
          <w:tcPr>
            <w:tcW w:w="3864"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w:t>
            </w:r>
            <w:r w:rsidR="00E20DE2" w:rsidRPr="00B0200D">
              <w:rPr>
                <w:rFonts w:ascii="Times New Roman" w:eastAsia="Times New Roman" w:hAnsi="Times New Roman" w:cs="Times New Roman"/>
                <w:color w:val="000000"/>
                <w:sz w:val="24"/>
                <w:szCs w:val="24"/>
                <w:lang w:eastAsia="ru-RU"/>
              </w:rPr>
              <w:t>ление темы « Сравнение множеств</w:t>
            </w:r>
            <w:r w:rsidRPr="00B0200D">
              <w:rPr>
                <w:rFonts w:ascii="Times New Roman" w:eastAsia="Times New Roman" w:hAnsi="Times New Roman" w:cs="Times New Roman"/>
                <w:color w:val="000000"/>
                <w:sz w:val="24"/>
                <w:szCs w:val="24"/>
                <w:lang w:eastAsia="ru-RU"/>
              </w:rPr>
              <w:t>»</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26</w:t>
            </w:r>
            <w:r w:rsidR="00AA0C52" w:rsidRPr="00B0200D">
              <w:rPr>
                <w:rFonts w:ascii="Times New Roman" w:eastAsia="Times New Roman" w:hAnsi="Times New Roman" w:cs="Times New Roman"/>
                <w:i/>
                <w:color w:val="000000"/>
                <w:sz w:val="24"/>
                <w:szCs w:val="24"/>
                <w:lang w:eastAsia="ru-RU"/>
              </w:rPr>
              <w:t>.09</w:t>
            </w:r>
          </w:p>
        </w:tc>
        <w:tc>
          <w:tcPr>
            <w:tcW w:w="1240" w:type="dxa"/>
            <w:shd w:val="clear" w:color="auto" w:fill="5B9BD5" w:themeFill="accent1"/>
          </w:tcPr>
          <w:p w:rsidR="00BA718F" w:rsidRPr="00465B81" w:rsidRDefault="00BA718F" w:rsidP="00943619">
            <w:pPr>
              <w:jc w:val="center"/>
              <w:rPr>
                <w:rFonts w:ascii="Times New Roman" w:eastAsia="Times New Roman" w:hAnsi="Times New Roman" w:cs="Times New Roman"/>
                <w:color w:val="FF0000"/>
                <w:sz w:val="24"/>
                <w:szCs w:val="24"/>
                <w:lang w:eastAsia="ru-RU"/>
              </w:rPr>
            </w:pPr>
          </w:p>
        </w:tc>
      </w:tr>
      <w:tr w:rsidR="00D4250F" w:rsidRPr="00B0200D" w:rsidTr="00465B81">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9</w:t>
            </w:r>
          </w:p>
        </w:tc>
        <w:tc>
          <w:tcPr>
            <w:tcW w:w="3864" w:type="dxa"/>
          </w:tcPr>
          <w:p w:rsidR="00D4250F" w:rsidRPr="00B0200D" w:rsidRDefault="00D4250F" w:rsidP="00943619">
            <w:pPr>
              <w:rPr>
                <w:rFonts w:ascii="Times New Roman" w:hAnsi="Times New Roman" w:cs="Times New Roman"/>
                <w:sz w:val="24"/>
                <w:szCs w:val="24"/>
              </w:rPr>
            </w:pPr>
            <w:r w:rsidRPr="00B0200D">
              <w:rPr>
                <w:rFonts w:ascii="Times New Roman" w:hAnsi="Times New Roman" w:cs="Times New Roman"/>
                <w:sz w:val="24"/>
                <w:szCs w:val="24"/>
              </w:rPr>
              <w:t xml:space="preserve">Различение множеств: «один», «много», «мало», «пусто» </w:t>
            </w:r>
            <w:r w:rsidRPr="00B0200D">
              <w:rPr>
                <w:rFonts w:ascii="Times New Roman" w:hAnsi="Times New Roman" w:cs="Times New Roman"/>
                <w:i/>
                <w:sz w:val="24"/>
                <w:szCs w:val="24"/>
              </w:rPr>
              <w:t>(сравнение мно</w:t>
            </w:r>
            <w:r w:rsidR="00BA718F" w:rsidRPr="00B0200D">
              <w:rPr>
                <w:rFonts w:ascii="Times New Roman" w:hAnsi="Times New Roman" w:cs="Times New Roman"/>
                <w:i/>
                <w:sz w:val="24"/>
                <w:szCs w:val="24"/>
              </w:rPr>
              <w:t>жеств без пересчета</w:t>
            </w:r>
            <w:r w:rsidRPr="00B0200D">
              <w:rPr>
                <w:rFonts w:ascii="Times New Roman" w:hAnsi="Times New Roman" w:cs="Times New Roman"/>
                <w:i/>
                <w:sz w:val="24"/>
                <w:szCs w:val="24"/>
              </w:rPr>
              <w:t>)</w:t>
            </w:r>
          </w:p>
        </w:tc>
        <w:tc>
          <w:tcPr>
            <w:tcW w:w="4499" w:type="dxa"/>
            <w:vMerge w:val="restart"/>
          </w:tcPr>
          <w:p w:rsidR="00D4250F" w:rsidRPr="00B0200D" w:rsidRDefault="005271C9"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различать и сравнивать множества</w:t>
            </w:r>
            <w:r w:rsidR="00EF574C" w:rsidRPr="00B0200D">
              <w:rPr>
                <w:rFonts w:ascii="Times New Roman" w:eastAsia="Times New Roman" w:hAnsi="Times New Roman" w:cs="Times New Roman"/>
                <w:color w:val="000000"/>
                <w:sz w:val="24"/>
                <w:szCs w:val="24"/>
                <w:lang w:eastAsia="ru-RU"/>
              </w:rPr>
              <w:t xml:space="preserve"> один, много, мало, пусто без пересчета и с пересчетом</w:t>
            </w:r>
          </w:p>
        </w:tc>
        <w:tc>
          <w:tcPr>
            <w:tcW w:w="1276" w:type="dxa"/>
          </w:tcPr>
          <w:p w:rsidR="00D4250F" w:rsidRPr="00B0200D" w:rsidRDefault="000B20E2" w:rsidP="00943619">
            <w:pPr>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30</w:t>
            </w:r>
            <w:r w:rsidR="00AA0C52" w:rsidRPr="00B0200D">
              <w:rPr>
                <w:rFonts w:ascii="Times New Roman" w:eastAsia="Times New Roman" w:hAnsi="Times New Roman" w:cs="Times New Roman"/>
                <w:i/>
                <w:color w:val="000000"/>
                <w:sz w:val="24"/>
                <w:szCs w:val="24"/>
                <w:lang w:eastAsia="ru-RU"/>
              </w:rPr>
              <w:t>.09</w:t>
            </w:r>
          </w:p>
        </w:tc>
        <w:tc>
          <w:tcPr>
            <w:tcW w:w="1240" w:type="dxa"/>
            <w:shd w:val="clear" w:color="auto" w:fill="FFC000"/>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r>
      <w:tr w:rsidR="00D4250F" w:rsidRPr="00B0200D" w:rsidTr="00465B81">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10</w:t>
            </w:r>
          </w:p>
        </w:tc>
        <w:tc>
          <w:tcPr>
            <w:tcW w:w="3864" w:type="dxa"/>
          </w:tcPr>
          <w:p w:rsidR="00D4250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hAnsi="Times New Roman" w:cs="Times New Roman"/>
                <w:sz w:val="24"/>
                <w:szCs w:val="24"/>
              </w:rPr>
              <w:t xml:space="preserve">Различение множеств: «один», «много», «мало», «пусто» </w:t>
            </w:r>
            <w:r w:rsidRPr="00B0200D">
              <w:rPr>
                <w:rFonts w:ascii="Times New Roman" w:hAnsi="Times New Roman" w:cs="Times New Roman"/>
                <w:i/>
                <w:sz w:val="24"/>
                <w:szCs w:val="24"/>
              </w:rPr>
              <w:t>(сравнение множеств с пересчетом)</w:t>
            </w:r>
          </w:p>
        </w:tc>
        <w:tc>
          <w:tcPr>
            <w:tcW w:w="4499" w:type="dxa"/>
            <w:vMerge/>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c>
          <w:tcPr>
            <w:tcW w:w="1276" w:type="dxa"/>
          </w:tcPr>
          <w:p w:rsidR="00D4250F" w:rsidRPr="00B0200D" w:rsidRDefault="000B20E2"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AA0C52" w:rsidRPr="00B0200D">
              <w:rPr>
                <w:rFonts w:ascii="Times New Roman" w:eastAsia="Times New Roman" w:hAnsi="Times New Roman" w:cs="Times New Roman"/>
                <w:color w:val="000000"/>
                <w:sz w:val="24"/>
                <w:szCs w:val="24"/>
                <w:lang w:eastAsia="ru-RU"/>
              </w:rPr>
              <w:t>.10</w:t>
            </w:r>
          </w:p>
        </w:tc>
        <w:tc>
          <w:tcPr>
            <w:tcW w:w="1240" w:type="dxa"/>
            <w:shd w:val="clear" w:color="auto" w:fill="FFC000"/>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r>
      <w:tr w:rsidR="0028307C" w:rsidRPr="00B0200D" w:rsidTr="00F724A4">
        <w:tc>
          <w:tcPr>
            <w:tcW w:w="988"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11</w:t>
            </w:r>
          </w:p>
        </w:tc>
        <w:tc>
          <w:tcPr>
            <w:tcW w:w="3864" w:type="dxa"/>
          </w:tcPr>
          <w:p w:rsidR="0028307C" w:rsidRPr="00B0200D" w:rsidRDefault="0028307C" w:rsidP="00F10E67">
            <w:pPr>
              <w:rPr>
                <w:rFonts w:ascii="Times New Roman" w:hAnsi="Times New Roman" w:cs="Times New Roman"/>
                <w:sz w:val="24"/>
                <w:szCs w:val="24"/>
              </w:rPr>
            </w:pPr>
            <w:r w:rsidRPr="00B0200D">
              <w:rPr>
                <w:rFonts w:ascii="Times New Roman" w:hAnsi="Times New Roman" w:cs="Times New Roman"/>
                <w:sz w:val="24"/>
                <w:szCs w:val="24"/>
              </w:rPr>
              <w:t>Пересчет предметов по единице.</w:t>
            </w:r>
          </w:p>
        </w:tc>
        <w:tc>
          <w:tcPr>
            <w:tcW w:w="4499" w:type="dxa"/>
            <w:vMerge w:val="restart"/>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пересчитывать предметы в доступных пределах. Знакомство с отрезками числового ряда, определение места числа, счет в прямой и обратной последовательности.</w:t>
            </w:r>
          </w:p>
        </w:tc>
        <w:tc>
          <w:tcPr>
            <w:tcW w:w="1276" w:type="dxa"/>
          </w:tcPr>
          <w:p w:rsidR="0028307C" w:rsidRPr="00B0200D" w:rsidRDefault="000B20E2" w:rsidP="00F10E6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12</w:t>
            </w:r>
          </w:p>
        </w:tc>
        <w:tc>
          <w:tcPr>
            <w:tcW w:w="3864"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1-3(1-5,1-10,0-10)</w:t>
            </w:r>
          </w:p>
        </w:tc>
        <w:tc>
          <w:tcPr>
            <w:tcW w:w="4499" w:type="dxa"/>
            <w:vMerge/>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0B20E2" w:rsidP="00F10E6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13</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Определение места числа (от 0 до 9) в числовом ряду. Счет в прямой и обратной последовательности.</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14</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Сопоставление двух объектов по величине (</w:t>
            </w:r>
            <w:r w:rsidRPr="00B0200D">
              <w:rPr>
                <w:rFonts w:ascii="Times New Roman" w:hAnsi="Times New Roman" w:cs="Times New Roman"/>
                <w:i/>
                <w:sz w:val="24"/>
                <w:szCs w:val="24"/>
              </w:rPr>
              <w:t>большой-маленький)</w:t>
            </w:r>
          </w:p>
        </w:tc>
        <w:tc>
          <w:tcPr>
            <w:tcW w:w="4499" w:type="dxa"/>
            <w:vMerge w:val="restart"/>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сопоставлять два объекта по величине</w:t>
            </w:r>
            <w:r w:rsidR="00315DC3" w:rsidRPr="00B0200D">
              <w:rPr>
                <w:rFonts w:ascii="Times New Roman" w:eastAsia="Times New Roman" w:hAnsi="Times New Roman" w:cs="Times New Roman"/>
                <w:color w:val="000000"/>
                <w:sz w:val="24"/>
                <w:szCs w:val="24"/>
                <w:lang w:eastAsia="ru-RU"/>
              </w:rPr>
              <w:t>.</w:t>
            </w:r>
          </w:p>
        </w:tc>
        <w:tc>
          <w:tcPr>
            <w:tcW w:w="1276" w:type="dxa"/>
          </w:tcPr>
          <w:p w:rsidR="0028307C"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15</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 xml:space="preserve">Сравнение предметов по ширине </w:t>
            </w:r>
            <w:r w:rsidRPr="00B0200D">
              <w:rPr>
                <w:rFonts w:ascii="Times New Roman" w:hAnsi="Times New Roman" w:cs="Times New Roman"/>
                <w:i/>
                <w:sz w:val="24"/>
                <w:szCs w:val="24"/>
              </w:rPr>
              <w:t>(узкий-широкий)</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16</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Сравнение предметов по высоте</w:t>
            </w:r>
            <w:r w:rsidRPr="00B0200D">
              <w:rPr>
                <w:rFonts w:ascii="Times New Roman" w:hAnsi="Times New Roman" w:cs="Times New Roman"/>
                <w:i/>
                <w:sz w:val="24"/>
                <w:szCs w:val="24"/>
              </w:rPr>
              <w:t>(высокий - низкий)</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17</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Сравнение предметов (толстый-тонкий)</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18</w:t>
            </w:r>
          </w:p>
        </w:tc>
        <w:tc>
          <w:tcPr>
            <w:tcW w:w="3864"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 «Сравнение предметов»</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A0C52" w:rsidRPr="00B0200D">
              <w:rPr>
                <w:rFonts w:ascii="Times New Roman" w:eastAsia="Times New Roman" w:hAnsi="Times New Roman" w:cs="Times New Roman"/>
                <w:color w:val="000000"/>
                <w:sz w:val="24"/>
                <w:szCs w:val="24"/>
                <w:lang w:eastAsia="ru-RU"/>
              </w:rPr>
              <w:t>.11</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19</w:t>
            </w:r>
          </w:p>
        </w:tc>
        <w:tc>
          <w:tcPr>
            <w:tcW w:w="3864" w:type="dxa"/>
          </w:tcPr>
          <w:p w:rsidR="00315DC3" w:rsidRPr="00B0200D" w:rsidRDefault="00315DC3" w:rsidP="0028307C">
            <w:pPr>
              <w:rPr>
                <w:rFonts w:ascii="Times New Roman" w:hAnsi="Times New Roman" w:cs="Times New Roman"/>
                <w:sz w:val="24"/>
                <w:szCs w:val="24"/>
              </w:rPr>
            </w:pPr>
            <w:r w:rsidRPr="00B0200D">
              <w:rPr>
                <w:rFonts w:ascii="Times New Roman" w:hAnsi="Times New Roman" w:cs="Times New Roman"/>
                <w:sz w:val="24"/>
                <w:szCs w:val="24"/>
              </w:rPr>
              <w:t>«Цифра 1»</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315DC3" w:rsidRPr="00B0200D" w:rsidRDefault="00315DC3"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цифру 1 с количеством предметов, чтение стихов, лепка из пластилина, конструирование из палочек. Написание цифры по трафарету, обводке, по опорным точкам.</w:t>
            </w:r>
          </w:p>
        </w:tc>
        <w:tc>
          <w:tcPr>
            <w:tcW w:w="1276" w:type="dxa"/>
          </w:tcPr>
          <w:p w:rsidR="00315DC3" w:rsidRPr="00B0200D" w:rsidRDefault="000B20E2"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28307C">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20</w:t>
            </w:r>
          </w:p>
        </w:tc>
        <w:tc>
          <w:tcPr>
            <w:tcW w:w="3864" w:type="dxa"/>
          </w:tcPr>
          <w:p w:rsidR="00315DC3" w:rsidRPr="00B0200D" w:rsidRDefault="00315DC3" w:rsidP="00315DC3">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1</w:t>
            </w:r>
          </w:p>
        </w:tc>
        <w:tc>
          <w:tcPr>
            <w:tcW w:w="4499"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276" w:type="dxa"/>
          </w:tcPr>
          <w:p w:rsidR="00315DC3"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21</w:t>
            </w:r>
          </w:p>
        </w:tc>
        <w:tc>
          <w:tcPr>
            <w:tcW w:w="3864" w:type="dxa"/>
          </w:tcPr>
          <w:p w:rsidR="00315DC3" w:rsidRPr="00B0200D" w:rsidRDefault="00315DC3" w:rsidP="00315DC3">
            <w:pPr>
              <w:rPr>
                <w:rFonts w:ascii="Times New Roman" w:hAnsi="Times New Roman" w:cs="Times New Roman"/>
                <w:i/>
                <w:sz w:val="24"/>
                <w:szCs w:val="24"/>
              </w:rPr>
            </w:pPr>
            <w:r w:rsidRPr="00B0200D">
              <w:rPr>
                <w:rFonts w:ascii="Times New Roman" w:hAnsi="Times New Roman" w:cs="Times New Roman"/>
                <w:sz w:val="24"/>
                <w:szCs w:val="24"/>
              </w:rPr>
              <w:t>«Написание цифры 1»</w:t>
            </w:r>
            <w:r w:rsidRPr="00B0200D">
              <w:rPr>
                <w:rFonts w:ascii="Times New Roman" w:hAnsi="Times New Roman" w:cs="Times New Roman"/>
                <w:i/>
                <w:sz w:val="24"/>
                <w:szCs w:val="24"/>
              </w:rPr>
              <w:t>(письмо цифры по трафарету, обводке, по опорным точкам)</w:t>
            </w:r>
          </w:p>
        </w:tc>
        <w:tc>
          <w:tcPr>
            <w:tcW w:w="4499"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276" w:type="dxa"/>
          </w:tcPr>
          <w:p w:rsidR="00315DC3"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22</w:t>
            </w:r>
          </w:p>
        </w:tc>
        <w:tc>
          <w:tcPr>
            <w:tcW w:w="3864"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 «Цифра 1»</w:t>
            </w:r>
          </w:p>
        </w:tc>
        <w:tc>
          <w:tcPr>
            <w:tcW w:w="4499"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276" w:type="dxa"/>
          </w:tcPr>
          <w:p w:rsidR="00315DC3"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23</w:t>
            </w:r>
          </w:p>
        </w:tc>
        <w:tc>
          <w:tcPr>
            <w:tcW w:w="3864" w:type="dxa"/>
          </w:tcPr>
          <w:p w:rsidR="00714F4C" w:rsidRPr="00B0200D" w:rsidRDefault="00714F4C" w:rsidP="00315DC3">
            <w:pPr>
              <w:rPr>
                <w:rFonts w:ascii="Times New Roman" w:hAnsi="Times New Roman" w:cs="Times New Roman"/>
                <w:sz w:val="24"/>
                <w:szCs w:val="24"/>
              </w:rPr>
            </w:pPr>
            <w:r w:rsidRPr="00B0200D">
              <w:rPr>
                <w:rFonts w:ascii="Times New Roman" w:hAnsi="Times New Roman" w:cs="Times New Roman"/>
                <w:sz w:val="24"/>
                <w:szCs w:val="24"/>
              </w:rPr>
              <w:t>«Цифра 2»</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Умение соотносить число 2 с соответствующим количеством предметов, обозначать его. Умение пересчитывать предметы до 2. Знакомство с отрезком числового ряда, </w:t>
            </w:r>
            <w:r w:rsidRPr="00B0200D">
              <w:rPr>
                <w:rFonts w:ascii="Times New Roman" w:eastAsia="Times New Roman" w:hAnsi="Times New Roman" w:cs="Times New Roman"/>
                <w:color w:val="000000"/>
                <w:sz w:val="24"/>
                <w:szCs w:val="24"/>
                <w:lang w:eastAsia="ru-RU"/>
              </w:rPr>
              <w:lastRenderedPageBreak/>
              <w:t>определение места числа 2 в числовом ряду, счет в прямой и обратной последовательности.</w:t>
            </w:r>
          </w:p>
        </w:tc>
        <w:tc>
          <w:tcPr>
            <w:tcW w:w="1276" w:type="dxa"/>
          </w:tcPr>
          <w:p w:rsidR="00714F4C"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25</w:t>
            </w:r>
            <w:r w:rsidR="00AA0C52" w:rsidRPr="00B0200D">
              <w:rPr>
                <w:rFonts w:ascii="Times New Roman" w:eastAsia="Times New Roman" w:hAnsi="Times New Roman" w:cs="Times New Roman"/>
                <w:color w:val="000000"/>
                <w:sz w:val="24"/>
                <w:szCs w:val="24"/>
                <w:lang w:eastAsia="ru-RU"/>
              </w:rPr>
              <w:t>.11</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24</w:t>
            </w:r>
          </w:p>
        </w:tc>
        <w:tc>
          <w:tcPr>
            <w:tcW w:w="3864" w:type="dxa"/>
          </w:tcPr>
          <w:p w:rsidR="00714F4C" w:rsidRPr="00B0200D" w:rsidRDefault="00714F4C" w:rsidP="00315DC3">
            <w:pPr>
              <w:rPr>
                <w:rStyle w:val="inner"/>
                <w:rFonts w:ascii="Times New Roman" w:hAnsi="Times New Roman"/>
                <w:sz w:val="24"/>
                <w:szCs w:val="24"/>
              </w:rPr>
            </w:pPr>
            <w:r w:rsidRPr="00B0200D">
              <w:rPr>
                <w:rFonts w:ascii="Times New Roman" w:hAnsi="Times New Roman" w:cs="Times New Roman"/>
                <w:sz w:val="24"/>
                <w:szCs w:val="24"/>
              </w:rPr>
              <w:t xml:space="preserve">Соотнесение количества </w:t>
            </w:r>
            <w:r w:rsidRPr="00B0200D">
              <w:rPr>
                <w:rStyle w:val="inner"/>
                <w:rFonts w:ascii="Times New Roman" w:hAnsi="Times New Roman"/>
                <w:sz w:val="24"/>
                <w:szCs w:val="24"/>
              </w:rPr>
              <w:t>предметов с числом 2</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00AA0C52" w:rsidRPr="00B0200D">
              <w:rPr>
                <w:rFonts w:ascii="Times New Roman" w:eastAsia="Times New Roman" w:hAnsi="Times New Roman" w:cs="Times New Roman"/>
                <w:color w:val="000000"/>
                <w:sz w:val="24"/>
                <w:szCs w:val="24"/>
                <w:lang w:eastAsia="ru-RU"/>
              </w:rPr>
              <w:t>.11</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25</w:t>
            </w:r>
          </w:p>
        </w:tc>
        <w:tc>
          <w:tcPr>
            <w:tcW w:w="3864" w:type="dxa"/>
          </w:tcPr>
          <w:p w:rsidR="00714F4C" w:rsidRPr="00B0200D" w:rsidRDefault="00714F4C" w:rsidP="00315DC3">
            <w:pPr>
              <w:rPr>
                <w:rFonts w:ascii="Times New Roman" w:hAnsi="Times New Roman" w:cs="Times New Roman"/>
                <w:sz w:val="24"/>
                <w:szCs w:val="24"/>
              </w:rPr>
            </w:pPr>
            <w:r w:rsidRPr="00B0200D">
              <w:rPr>
                <w:rStyle w:val="inner"/>
                <w:rFonts w:ascii="Times New Roman" w:hAnsi="Times New Roman"/>
                <w:sz w:val="24"/>
                <w:szCs w:val="24"/>
              </w:rPr>
              <w:t>«Написание цифры  2»   (</w:t>
            </w:r>
            <w:r w:rsidRPr="00B0200D">
              <w:rPr>
                <w:rStyle w:val="inner"/>
                <w:rFonts w:ascii="Times New Roman" w:hAnsi="Times New Roman"/>
                <w:i/>
                <w:sz w:val="24"/>
                <w:szCs w:val="24"/>
              </w:rPr>
              <w:t>по трафарету, по светлому контуру, по контурным линиям, по опорным точкам.)</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26</w:t>
            </w:r>
          </w:p>
        </w:tc>
        <w:tc>
          <w:tcPr>
            <w:tcW w:w="3864" w:type="dxa"/>
          </w:tcPr>
          <w:p w:rsidR="00714F4C" w:rsidRPr="00B0200D" w:rsidRDefault="00714F4C" w:rsidP="00315DC3">
            <w:pPr>
              <w:rPr>
                <w:rFonts w:ascii="Times New Roman" w:hAnsi="Times New Roman" w:cs="Times New Roman"/>
                <w:sz w:val="24"/>
                <w:szCs w:val="24"/>
              </w:rPr>
            </w:pPr>
            <w:r w:rsidRPr="00B0200D">
              <w:rPr>
                <w:rFonts w:ascii="Times New Roman" w:hAnsi="Times New Roman" w:cs="Times New Roman"/>
                <w:sz w:val="24"/>
                <w:szCs w:val="24"/>
              </w:rPr>
              <w:t>Знание отрезка числового ряда 1-2</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27</w:t>
            </w:r>
          </w:p>
        </w:tc>
        <w:tc>
          <w:tcPr>
            <w:tcW w:w="3864"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Определение места числа 2 в числовом ряду</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28</w:t>
            </w:r>
          </w:p>
        </w:tc>
        <w:tc>
          <w:tcPr>
            <w:tcW w:w="3864" w:type="dxa"/>
          </w:tcPr>
          <w:p w:rsidR="00714F4C" w:rsidRPr="00B0200D" w:rsidRDefault="00714F4C" w:rsidP="00315DC3">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29</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 xml:space="preserve">«Цифра 3» </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3 с соответствующим количеством предметов, обозначать его. Умение пересчитывать предметы до 3. Знакомство с отрезком числового ряда, определение места числа 3 в числовом ряду, счет в прямой и обратной последовательности.</w:t>
            </w: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30</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3</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31</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«Написание цифры  3»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32</w:t>
            </w:r>
          </w:p>
        </w:tc>
        <w:tc>
          <w:tcPr>
            <w:tcW w:w="3864" w:type="dxa"/>
          </w:tcPr>
          <w:p w:rsidR="00714F4C" w:rsidRPr="00640FE2" w:rsidRDefault="00714F4C" w:rsidP="00714F4C">
            <w:pPr>
              <w:jc w:val="center"/>
              <w:rPr>
                <w:rFonts w:ascii="Times New Roman" w:eastAsia="Times New Roman" w:hAnsi="Times New Roman" w:cs="Times New Roman"/>
                <w:color w:val="FF0000"/>
                <w:sz w:val="24"/>
                <w:szCs w:val="24"/>
                <w:lang w:eastAsia="ru-RU"/>
              </w:rPr>
            </w:pPr>
            <w:r w:rsidRPr="00640FE2">
              <w:rPr>
                <w:rFonts w:ascii="Times New Roman" w:eastAsia="Times New Roman" w:hAnsi="Times New Roman" w:cs="Times New Roman"/>
                <w:color w:val="FF0000"/>
                <w:sz w:val="24"/>
                <w:szCs w:val="24"/>
                <w:lang w:eastAsia="ru-RU"/>
              </w:rPr>
              <w:t>Знание отрезка числового ряда 1-3 Определение места числа 3 в числовом ряду</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33</w:t>
            </w:r>
          </w:p>
        </w:tc>
        <w:tc>
          <w:tcPr>
            <w:tcW w:w="3864" w:type="dxa"/>
          </w:tcPr>
          <w:p w:rsidR="00714F4C" w:rsidRPr="00B0200D" w:rsidRDefault="00714F4C" w:rsidP="00714F4C">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34</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«Цифра 4»</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4 с соответствующим количеством предметов, обозначать его. Умение пересчитывать предметы до 4. Знакомство с отрезком числового ряда, определение места числа 4 в числовом ряду, счет в прямой и обратной последовательности.</w:t>
            </w: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35</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4</w:t>
            </w:r>
          </w:p>
        </w:tc>
        <w:tc>
          <w:tcPr>
            <w:tcW w:w="4499" w:type="dxa"/>
            <w:vMerge/>
          </w:tcPr>
          <w:p w:rsidR="00714F4C" w:rsidRPr="00B0200D" w:rsidRDefault="00714F4C" w:rsidP="00714F4C"/>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36</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«Написание цифры  4»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37</w:t>
            </w:r>
          </w:p>
        </w:tc>
        <w:tc>
          <w:tcPr>
            <w:tcW w:w="3864"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1-4 Определение места числа 4 в числовом ряду</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38</w:t>
            </w:r>
          </w:p>
        </w:tc>
        <w:tc>
          <w:tcPr>
            <w:tcW w:w="3864" w:type="dxa"/>
          </w:tcPr>
          <w:p w:rsidR="00714F4C" w:rsidRPr="00B0200D" w:rsidRDefault="00714F4C" w:rsidP="00714F4C">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0B20E2"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39</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«Цифра 5»</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5 с соответствующим количеством предметов, обозначать его. Умение пересчитывать предметы до 5. Знакомство с отрезком числового ряда, определение места числа 5 в числовом ряду, счет в прямой и обратной последовательности.</w:t>
            </w: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30.01</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40</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5</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41</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«Написание цифры  5»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42</w:t>
            </w:r>
          </w:p>
        </w:tc>
        <w:tc>
          <w:tcPr>
            <w:tcW w:w="3864"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1-5 Определение места числа 5 в числовом ряду</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43</w:t>
            </w:r>
          </w:p>
        </w:tc>
        <w:tc>
          <w:tcPr>
            <w:tcW w:w="3864" w:type="dxa"/>
          </w:tcPr>
          <w:p w:rsidR="006E4DE8" w:rsidRPr="00B0200D" w:rsidRDefault="006E4DE8" w:rsidP="006E4DE8">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Tr="00D4250F">
        <w:tc>
          <w:tcPr>
            <w:tcW w:w="11867" w:type="dxa"/>
            <w:gridSpan w:val="5"/>
          </w:tcPr>
          <w:p w:rsidR="006E4DE8" w:rsidRPr="006E4DE8" w:rsidRDefault="006E4DE8" w:rsidP="006E4DE8">
            <w:pPr>
              <w:jc w:val="center"/>
              <w:rPr>
                <w:rFonts w:ascii="Times New Roman" w:hAnsi="Times New Roman" w:cs="Times New Roman"/>
                <w:b/>
                <w:sz w:val="24"/>
                <w:szCs w:val="24"/>
              </w:rPr>
            </w:pPr>
            <w:r w:rsidRPr="006E4DE8">
              <w:rPr>
                <w:rFonts w:ascii="Times New Roman" w:hAnsi="Times New Roman" w:cs="Times New Roman"/>
                <w:b/>
                <w:sz w:val="24"/>
                <w:szCs w:val="24"/>
              </w:rPr>
              <w:t>Раздел «Представления о форме»</w:t>
            </w: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44</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Узнавание геометрических фигур: треугольник, квадрат, круг.</w:t>
            </w:r>
          </w:p>
        </w:tc>
        <w:tc>
          <w:tcPr>
            <w:tcW w:w="4499" w:type="dxa"/>
            <w:vMerge w:val="restart"/>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различать и сравнивать предметы по форме:</w:t>
            </w:r>
            <w:r w:rsidRPr="00B0200D">
              <w:rPr>
                <w:rFonts w:ascii="Times New Roman" w:hAnsi="Times New Roman" w:cs="Times New Roman"/>
                <w:sz w:val="24"/>
                <w:szCs w:val="24"/>
              </w:rPr>
              <w:t xml:space="preserve"> Треугольник, круг, квадрат</w:t>
            </w: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45</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 xml:space="preserve">«Треугольник, круг, квадрат»  </w:t>
            </w:r>
            <w:r w:rsidRPr="00B0200D">
              <w:rPr>
                <w:rFonts w:ascii="Times New Roman" w:hAnsi="Times New Roman" w:cs="Times New Roman"/>
                <w:i/>
                <w:sz w:val="24"/>
                <w:szCs w:val="24"/>
              </w:rPr>
              <w:t>(Штриховка и  обводка геометрической фигуры  по шаблону, трафарету, контурной линии).</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46</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Различение геометрических фигур: треугольник, квадрат, круг.</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47</w:t>
            </w:r>
          </w:p>
        </w:tc>
        <w:tc>
          <w:tcPr>
            <w:tcW w:w="3864" w:type="dxa"/>
          </w:tcPr>
          <w:p w:rsidR="00D23377" w:rsidRPr="00B0200D" w:rsidRDefault="00D23377"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геометрической формы с геометрической фигурой.</w:t>
            </w:r>
          </w:p>
        </w:tc>
        <w:tc>
          <w:tcPr>
            <w:tcW w:w="4499" w:type="dxa"/>
            <w:vMerge w:val="restart"/>
          </w:tcPr>
          <w:p w:rsidR="00D23377" w:rsidRPr="00B0200D" w:rsidRDefault="00D23377"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геометрической формы с геометрической фигурой. Составление геометрических фигур из счетных палочек.</w:t>
            </w:r>
          </w:p>
        </w:tc>
        <w:tc>
          <w:tcPr>
            <w:tcW w:w="1276" w:type="dxa"/>
          </w:tcPr>
          <w:p w:rsidR="00D23377"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27.02</w:t>
            </w:r>
          </w:p>
        </w:tc>
        <w:tc>
          <w:tcPr>
            <w:tcW w:w="1240"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48</w:t>
            </w:r>
          </w:p>
        </w:tc>
        <w:tc>
          <w:tcPr>
            <w:tcW w:w="3864"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Составление геометрической фигуры (треугольник и квадрат) из счетных палочек</w:t>
            </w:r>
          </w:p>
        </w:tc>
        <w:tc>
          <w:tcPr>
            <w:tcW w:w="4499" w:type="dxa"/>
            <w:vMerge/>
          </w:tcPr>
          <w:p w:rsidR="00D23377" w:rsidRPr="00B0200D" w:rsidRDefault="00D23377" w:rsidP="006E4DE8"/>
        </w:tc>
        <w:tc>
          <w:tcPr>
            <w:tcW w:w="1276" w:type="dxa"/>
          </w:tcPr>
          <w:p w:rsidR="00D23377"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49</w:t>
            </w:r>
          </w:p>
        </w:tc>
        <w:tc>
          <w:tcPr>
            <w:tcW w:w="3864" w:type="dxa"/>
          </w:tcPr>
          <w:p w:rsidR="00D23377" w:rsidRPr="00B0200D" w:rsidRDefault="00D23377" w:rsidP="006E4DE8">
            <w:pPr>
              <w:rPr>
                <w:rFonts w:ascii="Times New Roman" w:hAnsi="Times New Roman" w:cs="Times New Roman"/>
                <w:sz w:val="24"/>
                <w:szCs w:val="24"/>
              </w:rPr>
            </w:pPr>
            <w:r w:rsidRPr="00B0200D">
              <w:rPr>
                <w:rFonts w:ascii="Times New Roman" w:eastAsia="Calibri" w:hAnsi="Times New Roman" w:cs="Times New Roman"/>
                <w:sz w:val="24"/>
                <w:szCs w:val="24"/>
              </w:rPr>
              <w:t>Построение геометрических фигур.</w:t>
            </w:r>
            <w:r w:rsidRPr="00B0200D">
              <w:rPr>
                <w:rFonts w:ascii="Times New Roman" w:hAnsi="Times New Roman" w:cs="Times New Roman"/>
                <w:sz w:val="24"/>
                <w:szCs w:val="24"/>
              </w:rPr>
              <w:t>(</w:t>
            </w:r>
            <w:r w:rsidRPr="00B0200D">
              <w:rPr>
                <w:rFonts w:ascii="Times New Roman" w:hAnsi="Times New Roman" w:cs="Times New Roman"/>
                <w:i/>
                <w:sz w:val="24"/>
                <w:szCs w:val="24"/>
              </w:rPr>
              <w:t xml:space="preserve">Построение геометрических фигур: </w:t>
            </w:r>
            <w:r w:rsidRPr="00B0200D">
              <w:rPr>
                <w:rFonts w:ascii="Times New Roman" w:hAnsi="Times New Roman" w:cs="Times New Roman"/>
                <w:i/>
                <w:sz w:val="24"/>
                <w:szCs w:val="24"/>
              </w:rPr>
              <w:lastRenderedPageBreak/>
              <w:t>треугольника, квадрата из счётных палочек)</w:t>
            </w:r>
          </w:p>
        </w:tc>
        <w:tc>
          <w:tcPr>
            <w:tcW w:w="4499" w:type="dxa"/>
            <w:vMerge/>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c>
          <w:tcPr>
            <w:tcW w:w="1276" w:type="dxa"/>
          </w:tcPr>
          <w:p w:rsidR="00D23377"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50</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Геометрические  тела: «</w:t>
            </w:r>
            <w:r w:rsidR="00D23377" w:rsidRPr="00B0200D">
              <w:rPr>
                <w:rFonts w:ascii="Times New Roman" w:hAnsi="Times New Roman" w:cs="Times New Roman"/>
                <w:sz w:val="24"/>
                <w:szCs w:val="24"/>
              </w:rPr>
              <w:t xml:space="preserve">шар» </w:t>
            </w:r>
            <w:r w:rsidRPr="00B0200D">
              <w:rPr>
                <w:rFonts w:ascii="Times New Roman" w:hAnsi="Times New Roman" w:cs="Times New Roman"/>
                <w:sz w:val="24"/>
                <w:szCs w:val="24"/>
              </w:rPr>
              <w:t>(Узнавание, соотнесение формы предметов с геометрическими телами.)</w:t>
            </w:r>
          </w:p>
        </w:tc>
        <w:tc>
          <w:tcPr>
            <w:tcW w:w="4499" w:type="dxa"/>
            <w:vMerge w:val="restart"/>
          </w:tcPr>
          <w:p w:rsidR="006E4DE8"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Узнавать, соотносить  геометрические тела: шар, куб.</w:t>
            </w:r>
          </w:p>
        </w:tc>
        <w:tc>
          <w:tcPr>
            <w:tcW w:w="1276" w:type="dxa"/>
          </w:tcPr>
          <w:p w:rsidR="006E4DE8" w:rsidRPr="00B0200D" w:rsidRDefault="000B20E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B0200D">
              <w:rPr>
                <w:rFonts w:ascii="Times New Roman" w:eastAsia="Times New Roman" w:hAnsi="Times New Roman" w:cs="Times New Roman"/>
                <w:color w:val="000000"/>
                <w:sz w:val="24"/>
                <w:szCs w:val="24"/>
                <w:lang w:eastAsia="ru-RU"/>
              </w:rPr>
              <w:t>.03</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51</w:t>
            </w:r>
          </w:p>
        </w:tc>
        <w:tc>
          <w:tcPr>
            <w:tcW w:w="3864" w:type="dxa"/>
          </w:tcPr>
          <w:p w:rsidR="00D23377" w:rsidRPr="00B0200D" w:rsidRDefault="00D23377" w:rsidP="00D23377">
            <w:pPr>
              <w:rPr>
                <w:rFonts w:ascii="Times New Roman" w:hAnsi="Times New Roman" w:cs="Times New Roman"/>
                <w:sz w:val="24"/>
                <w:szCs w:val="24"/>
              </w:rPr>
            </w:pPr>
            <w:r w:rsidRPr="00B0200D">
              <w:rPr>
                <w:rFonts w:ascii="Times New Roman" w:hAnsi="Times New Roman" w:cs="Times New Roman"/>
                <w:sz w:val="24"/>
                <w:szCs w:val="24"/>
              </w:rPr>
              <w:t>Геометрические  тела: «куб» (Узнавание, соотнесение формы предметов с геометрическими телами.)</w:t>
            </w:r>
          </w:p>
        </w:tc>
        <w:tc>
          <w:tcPr>
            <w:tcW w:w="4499" w:type="dxa"/>
            <w:vMerge/>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B0200D"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52</w:t>
            </w:r>
          </w:p>
        </w:tc>
        <w:tc>
          <w:tcPr>
            <w:tcW w:w="3864" w:type="dxa"/>
          </w:tcPr>
          <w:p w:rsidR="00D23377" w:rsidRPr="00B0200D" w:rsidRDefault="00D23377" w:rsidP="00D23377">
            <w:pPr>
              <w:rPr>
                <w:rFonts w:ascii="Times New Roman" w:hAnsi="Times New Roman" w:cs="Times New Roman"/>
                <w:sz w:val="24"/>
                <w:szCs w:val="24"/>
              </w:rPr>
            </w:pPr>
            <w:r w:rsidRPr="00B0200D">
              <w:rPr>
                <w:rFonts w:ascii="Times New Roman" w:hAnsi="Times New Roman" w:cs="Times New Roman"/>
                <w:sz w:val="24"/>
                <w:szCs w:val="24"/>
              </w:rPr>
              <w:t xml:space="preserve">Геометрические  тела: </w:t>
            </w:r>
            <w:r w:rsidRPr="00B0200D">
              <w:rPr>
                <w:rFonts w:ascii="Times New Roman" w:eastAsia="Times New Roman" w:hAnsi="Times New Roman" w:cs="Times New Roman"/>
                <w:sz w:val="24"/>
                <w:szCs w:val="24"/>
                <w:lang w:eastAsia="ru-RU"/>
              </w:rPr>
              <w:t>«</w:t>
            </w:r>
            <w:r w:rsidRPr="00B0200D">
              <w:rPr>
                <w:rFonts w:ascii="Times New Roman" w:eastAsia="TimesNewRoman" w:hAnsi="Times New Roman" w:cs="Times New Roman"/>
                <w:sz w:val="24"/>
                <w:szCs w:val="24"/>
                <w:lang w:eastAsia="ru-RU"/>
              </w:rPr>
              <w:t>призма</w:t>
            </w:r>
            <w:r w:rsidRPr="00B0200D">
              <w:rPr>
                <w:rFonts w:ascii="Times New Roman" w:eastAsia="Times New Roman" w:hAnsi="Times New Roman" w:cs="Times New Roman"/>
                <w:sz w:val="24"/>
                <w:szCs w:val="24"/>
                <w:lang w:eastAsia="ru-RU"/>
              </w:rPr>
              <w:t>»</w:t>
            </w:r>
            <w:r w:rsidRPr="00B0200D">
              <w:rPr>
                <w:rFonts w:ascii="Times New Roman" w:hAnsi="Times New Roman" w:cs="Times New Roman"/>
                <w:i/>
                <w:sz w:val="24"/>
                <w:szCs w:val="24"/>
              </w:rPr>
              <w:t xml:space="preserve"> (Узнавание, соотнесение формы предметов с геометрическими телами.)</w:t>
            </w:r>
          </w:p>
        </w:tc>
        <w:tc>
          <w:tcPr>
            <w:tcW w:w="4499" w:type="dxa"/>
            <w:vMerge w:val="restart"/>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Узнавать, соотносить  геометрические тела: призма, брусок</w:t>
            </w:r>
          </w:p>
        </w:tc>
        <w:tc>
          <w:tcPr>
            <w:tcW w:w="1276" w:type="dxa"/>
          </w:tcPr>
          <w:p w:rsidR="00D23377" w:rsidRPr="00B0200D"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53</w:t>
            </w:r>
          </w:p>
        </w:tc>
        <w:tc>
          <w:tcPr>
            <w:tcW w:w="3864" w:type="dxa"/>
          </w:tcPr>
          <w:p w:rsidR="00D23377" w:rsidRPr="00B0200D" w:rsidRDefault="00D23377" w:rsidP="00D23377">
            <w:pPr>
              <w:rPr>
                <w:rFonts w:ascii="Times New Roman" w:hAnsi="Times New Roman" w:cs="Times New Roman"/>
                <w:sz w:val="24"/>
                <w:szCs w:val="24"/>
              </w:rPr>
            </w:pPr>
            <w:r w:rsidRPr="00B0200D">
              <w:rPr>
                <w:rFonts w:ascii="Times New Roman" w:hAnsi="Times New Roman" w:cs="Times New Roman"/>
                <w:sz w:val="24"/>
                <w:szCs w:val="24"/>
              </w:rPr>
              <w:t xml:space="preserve">Геометрические  тела: </w:t>
            </w:r>
            <w:r w:rsidRPr="00B0200D">
              <w:rPr>
                <w:rFonts w:ascii="Times New Roman" w:eastAsia="Times New Roman" w:hAnsi="Times New Roman" w:cs="Times New Roman"/>
                <w:sz w:val="24"/>
                <w:szCs w:val="24"/>
                <w:lang w:eastAsia="ru-RU"/>
              </w:rPr>
              <w:t xml:space="preserve"> «</w:t>
            </w:r>
            <w:r w:rsidRPr="00B0200D">
              <w:rPr>
                <w:rFonts w:ascii="Times New Roman" w:eastAsia="TimesNewRoman" w:hAnsi="Times New Roman" w:cs="Times New Roman"/>
                <w:sz w:val="24"/>
                <w:szCs w:val="24"/>
                <w:lang w:eastAsia="ru-RU"/>
              </w:rPr>
              <w:t>брусок</w:t>
            </w:r>
            <w:r w:rsidRPr="00B0200D">
              <w:rPr>
                <w:rFonts w:ascii="Times New Roman" w:eastAsia="Times New Roman" w:hAnsi="Times New Roman" w:cs="Times New Roman"/>
                <w:sz w:val="24"/>
                <w:szCs w:val="24"/>
                <w:lang w:eastAsia="ru-RU"/>
              </w:rPr>
              <w:t>»</w:t>
            </w:r>
            <w:r w:rsidRPr="00B0200D">
              <w:rPr>
                <w:rFonts w:ascii="Times New Roman" w:hAnsi="Times New Roman" w:cs="Times New Roman"/>
                <w:i/>
                <w:sz w:val="24"/>
                <w:szCs w:val="24"/>
              </w:rPr>
              <w:t xml:space="preserve"> (Узнавание, соотнесение формы предметов с геометрическими телами.)</w:t>
            </w:r>
          </w:p>
        </w:tc>
        <w:tc>
          <w:tcPr>
            <w:tcW w:w="4499" w:type="dxa"/>
            <w:vMerge/>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B0200D"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Tr="00D4250F">
        <w:tc>
          <w:tcPr>
            <w:tcW w:w="11867" w:type="dxa"/>
            <w:gridSpan w:val="5"/>
          </w:tcPr>
          <w:p w:rsidR="00D23377" w:rsidRPr="00D23377" w:rsidRDefault="00D23377" w:rsidP="00D23377">
            <w:pPr>
              <w:jc w:val="center"/>
              <w:rPr>
                <w:rFonts w:ascii="Times New Roman" w:hAnsi="Times New Roman" w:cs="Times New Roman"/>
                <w:b/>
                <w:sz w:val="24"/>
                <w:szCs w:val="24"/>
              </w:rPr>
            </w:pPr>
            <w:r w:rsidRPr="00D23377">
              <w:rPr>
                <w:rFonts w:ascii="Times New Roman" w:hAnsi="Times New Roman" w:cs="Times New Roman"/>
                <w:b/>
                <w:sz w:val="24"/>
                <w:szCs w:val="24"/>
              </w:rPr>
              <w:t>Пространственные представления</w:t>
            </w: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54</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тела. </w:t>
            </w:r>
            <w:r w:rsidRPr="00AE0C9F">
              <w:rPr>
                <w:rFonts w:ascii="Times New Roman" w:hAnsi="Times New Roman" w:cs="Times New Roman"/>
                <w:i/>
                <w:sz w:val="24"/>
                <w:szCs w:val="24"/>
              </w:rPr>
              <w:t>(Ориентация в пространственном расположении частей тела на себе: верх, вверху, низ, внизу, перед, спереди, зад, сзади, правая и левая рука, нога, сторона тела)</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sz w:val="24"/>
                <w:szCs w:val="24"/>
                <w:lang w:eastAsia="ru-RU"/>
              </w:rPr>
              <w:t xml:space="preserve">Знать понятия: наверх, налево, направо, вниз. </w:t>
            </w:r>
            <w:r w:rsidRPr="00AE0C9F">
              <w:rPr>
                <w:rFonts w:ascii="Times New Roman" w:eastAsia="Times New Roman" w:hAnsi="Times New Roman" w:cs="Times New Roman"/>
                <w:sz w:val="24"/>
                <w:szCs w:val="24"/>
                <w:lang w:eastAsia="ru-RU"/>
              </w:rPr>
              <w:tab/>
              <w:t>Уметь ориентироваться на себе:</w:t>
            </w:r>
            <w:r w:rsidRPr="00AE0C9F">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AE0C9F">
              <w:rPr>
                <w:rFonts w:ascii="Times New Roman" w:eastAsia="Times New Roman" w:hAnsi="Times New Roman" w:cs="Times New Roman"/>
                <w:color w:val="000000"/>
                <w:sz w:val="24"/>
                <w:szCs w:val="24"/>
                <w:lang w:eastAsia="ru-RU"/>
              </w:rPr>
              <w:t>.03</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55</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тела. </w:t>
            </w:r>
            <w:r w:rsidRPr="00AE0C9F">
              <w:rPr>
                <w:rFonts w:ascii="Times New Roman" w:hAnsi="Times New Roman" w:cs="Times New Roman"/>
                <w:i/>
                <w:sz w:val="24"/>
                <w:szCs w:val="24"/>
              </w:rPr>
              <w:t>(Ориентация в пространственном расположении частей тела на другом человеке: верх, вверху, низ, внизу, перед, спереди, зад, сзади, правая и левая рука, нога, сторона тела)</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ориентироваться в пространственном расположении частей тела на другом человеке:</w:t>
            </w:r>
            <w:r w:rsidRPr="00AE0C9F">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56</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близко, далеко, сверху,снизу, впереди, сзади, справа, </w:t>
            </w:r>
            <w:r w:rsidRPr="00AE0C9F">
              <w:rPr>
                <w:rFonts w:ascii="Times New Roman" w:hAnsi="Times New Roman" w:cs="Times New Roman"/>
                <w:sz w:val="24"/>
                <w:szCs w:val="24"/>
              </w:rPr>
              <w:lastRenderedPageBreak/>
              <w:t>слева.</w:t>
            </w:r>
            <w:r w:rsidRPr="00AE0C9F">
              <w:rPr>
                <w:rFonts w:ascii="Times New Roman" w:hAnsi="Times New Roman" w:cs="Times New Roman"/>
                <w:i/>
                <w:sz w:val="24"/>
                <w:szCs w:val="24"/>
              </w:rPr>
              <w:t>(Определение месторасположения предметов в пространстве)</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Умение ориентироваться в пространстве:</w:t>
            </w:r>
            <w:r w:rsidRPr="00AE0C9F">
              <w:rPr>
                <w:rFonts w:ascii="Times New Roman" w:hAnsi="Times New Roman" w:cs="Times New Roman"/>
                <w:sz w:val="24"/>
                <w:szCs w:val="24"/>
              </w:rPr>
              <w:t xml:space="preserve"> близко, далеко, сверху,снизу, впереди, сзади, справа, слева.</w:t>
            </w:r>
            <w:r w:rsidRPr="00AE0C9F">
              <w:rPr>
                <w:rFonts w:ascii="Times New Roman" w:hAnsi="Times New Roman" w:cs="Times New Roman"/>
                <w:i/>
                <w:sz w:val="24"/>
                <w:szCs w:val="24"/>
              </w:rPr>
              <w:t xml:space="preserve">(Определение </w:t>
            </w:r>
            <w:r w:rsidRPr="00AE0C9F">
              <w:rPr>
                <w:rFonts w:ascii="Times New Roman" w:hAnsi="Times New Roman" w:cs="Times New Roman"/>
                <w:i/>
                <w:sz w:val="24"/>
                <w:szCs w:val="24"/>
              </w:rPr>
              <w:lastRenderedPageBreak/>
              <w:t>месторасположения предметов в пространстве)</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7</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57</w:t>
            </w:r>
          </w:p>
        </w:tc>
        <w:tc>
          <w:tcPr>
            <w:tcW w:w="3864"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Расположение предметов в пространстве: на, в, внутри, перед, за, над, под,  в центре.</w:t>
            </w:r>
            <w:r w:rsidRPr="00AE0C9F">
              <w:rPr>
                <w:rFonts w:ascii="Times New Roman" w:hAnsi="Times New Roman" w:cs="Times New Roman"/>
                <w:i/>
                <w:sz w:val="24"/>
                <w:szCs w:val="24"/>
              </w:rPr>
              <w:t>(Определение месторасположения предметов в пространстве)</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Знать расположение предметов в пространстве</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58</w:t>
            </w:r>
          </w:p>
        </w:tc>
        <w:tc>
          <w:tcPr>
            <w:tcW w:w="3864"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Ориентация на плоскости: вверху, внизу, в середине (центре), справа, слева.</w:t>
            </w:r>
          </w:p>
        </w:tc>
        <w:tc>
          <w:tcPr>
            <w:tcW w:w="4499" w:type="dxa"/>
          </w:tcPr>
          <w:p w:rsidR="00D23377" w:rsidRPr="00AE0C9F" w:rsidRDefault="00C42C2B"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Уметь ориентироваться на плоскости</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59</w:t>
            </w:r>
          </w:p>
        </w:tc>
        <w:tc>
          <w:tcPr>
            <w:tcW w:w="3864"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Понятия: первый, последний, перед, после, за, между.</w:t>
            </w:r>
            <w:r w:rsidRPr="00AE0C9F">
              <w:rPr>
                <w:rFonts w:ascii="Times New Roman" w:hAnsi="Times New Roman" w:cs="Times New Roman"/>
                <w:i/>
                <w:sz w:val="24"/>
                <w:szCs w:val="24"/>
              </w:rPr>
              <w:t>(Определение отношения порядка следования: первый, последний, перед, после, за,  между)</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hAnsi="Times New Roman" w:cs="Times New Roman"/>
                <w:sz w:val="24"/>
                <w:szCs w:val="24"/>
              </w:rPr>
              <w:t>Определение отношения порядка следования: первый, последний, перед, после,</w:t>
            </w:r>
            <w:r w:rsidR="00C42C2B" w:rsidRPr="00AE0C9F">
              <w:rPr>
                <w:rFonts w:ascii="Times New Roman" w:hAnsi="Times New Roman" w:cs="Times New Roman"/>
                <w:sz w:val="24"/>
                <w:szCs w:val="24"/>
              </w:rPr>
              <w:t xml:space="preserve"> за,  между</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Tr="00D4250F">
        <w:tc>
          <w:tcPr>
            <w:tcW w:w="11867" w:type="dxa"/>
            <w:gridSpan w:val="5"/>
          </w:tcPr>
          <w:p w:rsidR="00D23377" w:rsidRDefault="00D23377" w:rsidP="00D23377">
            <w:pPr>
              <w:jc w:val="center"/>
              <w:rPr>
                <w:rFonts w:ascii="Times New Roman" w:eastAsia="Times New Roman" w:hAnsi="Times New Roman" w:cs="Times New Roman"/>
                <w:b/>
                <w:color w:val="000000"/>
                <w:sz w:val="24"/>
                <w:szCs w:val="24"/>
                <w:lang w:eastAsia="ru-RU"/>
              </w:rPr>
            </w:pPr>
            <w:r w:rsidRPr="001C36B4">
              <w:rPr>
                <w:rFonts w:ascii="Times New Roman" w:eastAsia="Andale Sans UI" w:hAnsi="Times New Roman" w:cs="Tahoma"/>
                <w:b/>
                <w:kern w:val="1"/>
                <w:sz w:val="24"/>
                <w:szCs w:val="24"/>
                <w:lang w:eastAsia="fa-IR" w:bidi="fa-IR"/>
              </w:rPr>
              <w:t>Временные представления.</w:t>
            </w: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60</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«Части суток (утро, день, вечер, ночь)»  (</w:t>
            </w:r>
            <w:r w:rsidRPr="00AE0C9F">
              <w:rPr>
                <w:rFonts w:ascii="Times New Roman" w:hAnsi="Times New Roman" w:cs="Times New Roman"/>
                <w:i/>
                <w:sz w:val="24"/>
                <w:szCs w:val="24"/>
              </w:rPr>
              <w:t>Узнавание (различение) частей суток(утро, день, вечер, ночь))</w:t>
            </w:r>
          </w:p>
        </w:tc>
        <w:tc>
          <w:tcPr>
            <w:tcW w:w="4499" w:type="dxa"/>
          </w:tcPr>
          <w:p w:rsidR="00D23377"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различать части суток, соотносить действие с временными промежутками, составлять и прослеживать последовательность событий.</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61</w:t>
            </w:r>
          </w:p>
        </w:tc>
        <w:tc>
          <w:tcPr>
            <w:tcW w:w="3864" w:type="dxa"/>
            <w:tcBorders>
              <w:top w:val="single" w:sz="4" w:space="0" w:color="auto"/>
              <w:left w:val="single" w:sz="4" w:space="0" w:color="auto"/>
              <w:bottom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Знакомство с календарем погоды</w:t>
            </w:r>
          </w:p>
        </w:tc>
        <w:tc>
          <w:tcPr>
            <w:tcW w:w="4499" w:type="dxa"/>
            <w:vMerge w:val="restart"/>
            <w:tcBorders>
              <w:top w:val="single" w:sz="4" w:space="0" w:color="auto"/>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Знать и ориентироваться с пиктограммах. Уметь работать с календарем погоды.</w:t>
            </w:r>
          </w:p>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i/>
                <w:sz w:val="24"/>
                <w:szCs w:val="24"/>
              </w:rPr>
              <w:t>Знание последовательности дней недели и смены дней</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62</w:t>
            </w:r>
          </w:p>
        </w:tc>
        <w:tc>
          <w:tcPr>
            <w:tcW w:w="3864"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(Узнавание (различение) дней недели)</w:t>
            </w:r>
          </w:p>
        </w:tc>
        <w:tc>
          <w:tcPr>
            <w:tcW w:w="4499" w:type="dxa"/>
            <w:vMerge/>
            <w:tcBorders>
              <w:left w:val="single" w:sz="4" w:space="0" w:color="auto"/>
              <w:right w:val="single" w:sz="4" w:space="0" w:color="auto"/>
            </w:tcBorders>
          </w:tcPr>
          <w:p w:rsidR="00D23377" w:rsidRPr="00AE0C9F" w:rsidRDefault="00D23377" w:rsidP="00D23377">
            <w:pPr>
              <w:rPr>
                <w:rFonts w:ascii="Times New Roman" w:eastAsia="Times New Roman" w:hAnsi="Times New Roman" w:cs="Times New Roman"/>
                <w:color w:val="000000"/>
                <w:sz w:val="24"/>
                <w:szCs w:val="24"/>
                <w:lang w:eastAsia="ru-RU"/>
              </w:rPr>
            </w:pP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63</w:t>
            </w:r>
          </w:p>
        </w:tc>
        <w:tc>
          <w:tcPr>
            <w:tcW w:w="3864"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(Знание последовательности дней недели)</w:t>
            </w:r>
          </w:p>
        </w:tc>
        <w:tc>
          <w:tcPr>
            <w:tcW w:w="4499" w:type="dxa"/>
            <w:vMerge/>
            <w:tcBorders>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64</w:t>
            </w:r>
          </w:p>
        </w:tc>
        <w:tc>
          <w:tcPr>
            <w:tcW w:w="3864"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(Знание смены дней: вчера, сегодня, завтра)</w:t>
            </w:r>
          </w:p>
        </w:tc>
        <w:tc>
          <w:tcPr>
            <w:tcW w:w="4499" w:type="dxa"/>
            <w:vMerge/>
            <w:tcBorders>
              <w:left w:val="single" w:sz="4" w:space="0" w:color="auto"/>
              <w:right w:val="single" w:sz="4" w:space="0" w:color="auto"/>
            </w:tcBorders>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65</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Соотнесение деятельности (события) с временным промежутком: сейчас, потом, вчера, сегодня, завтра.</w:t>
            </w:r>
          </w:p>
        </w:tc>
        <w:tc>
          <w:tcPr>
            <w:tcW w:w="4499" w:type="dxa"/>
            <w:vMerge w:val="restart"/>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Уметь Соотнесить деятельность (события) с временным промежутком: сейчас, потом, вчера, сегодня, завтра, на </w:t>
            </w:r>
            <w:r w:rsidRPr="00AE0C9F">
              <w:rPr>
                <w:rFonts w:ascii="Times New Roman" w:hAnsi="Times New Roman" w:cs="Times New Roman"/>
                <w:sz w:val="24"/>
                <w:szCs w:val="24"/>
              </w:rPr>
              <w:lastRenderedPageBreak/>
              <w:t>следующий день, позавчера, послезавтра, давно, недавно</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8</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66</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Соотнесение деятельности (события) с временным промежутком: на следующий день, позавчера, послезавтра, давно, недавно</w:t>
            </w:r>
          </w:p>
        </w:tc>
        <w:tc>
          <w:tcPr>
            <w:tcW w:w="4499" w:type="dxa"/>
            <w:vMerge/>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345D68" w:rsidRPr="00AE0C9F" w:rsidTr="00D4250F">
        <w:tc>
          <w:tcPr>
            <w:tcW w:w="988" w:type="dxa"/>
          </w:tcPr>
          <w:p w:rsidR="00345D68"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67</w:t>
            </w:r>
          </w:p>
        </w:tc>
        <w:tc>
          <w:tcPr>
            <w:tcW w:w="3864" w:type="dxa"/>
          </w:tcPr>
          <w:p w:rsidR="00345D68" w:rsidRPr="00AE0C9F" w:rsidRDefault="00345D68" w:rsidP="00D23377">
            <w:pPr>
              <w:rPr>
                <w:rFonts w:ascii="Times New Roman" w:hAnsi="Times New Roman" w:cs="Times New Roman"/>
                <w:sz w:val="24"/>
                <w:szCs w:val="24"/>
              </w:rPr>
            </w:pPr>
            <w:r w:rsidRPr="00AE0C9F">
              <w:rPr>
                <w:rFonts w:ascii="Times New Roman" w:hAnsi="Times New Roman" w:cs="Times New Roman"/>
                <w:sz w:val="24"/>
                <w:szCs w:val="24"/>
              </w:rPr>
              <w:t xml:space="preserve">«Времена года» </w:t>
            </w:r>
            <w:r w:rsidRPr="00AE0C9F">
              <w:rPr>
                <w:rFonts w:ascii="Times New Roman" w:hAnsi="Times New Roman" w:cs="Times New Roman"/>
                <w:i/>
                <w:sz w:val="24"/>
                <w:szCs w:val="24"/>
              </w:rPr>
              <w:t>(Различение времен года)</w:t>
            </w:r>
          </w:p>
        </w:tc>
        <w:tc>
          <w:tcPr>
            <w:tcW w:w="4499" w:type="dxa"/>
            <w:vMerge w:val="restart"/>
          </w:tcPr>
          <w:p w:rsidR="00345D68"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Уметь различать времена года и их последовательность</w:t>
            </w:r>
          </w:p>
        </w:tc>
        <w:tc>
          <w:tcPr>
            <w:tcW w:w="1276" w:type="dxa"/>
          </w:tcPr>
          <w:p w:rsidR="00345D68"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AA0C52" w:rsidRPr="00AE0C9F">
              <w:rPr>
                <w:rFonts w:ascii="Times New Roman" w:eastAsia="Times New Roman" w:hAnsi="Times New Roman" w:cs="Times New Roman"/>
                <w:color w:val="000000"/>
                <w:sz w:val="24"/>
                <w:szCs w:val="24"/>
                <w:lang w:eastAsia="ru-RU"/>
              </w:rPr>
              <w:t>.05</w:t>
            </w:r>
          </w:p>
        </w:tc>
        <w:tc>
          <w:tcPr>
            <w:tcW w:w="1240" w:type="dxa"/>
          </w:tcPr>
          <w:p w:rsidR="00345D68" w:rsidRPr="00AE0C9F" w:rsidRDefault="00345D68" w:rsidP="00D23377">
            <w:pPr>
              <w:jc w:val="center"/>
              <w:rPr>
                <w:rFonts w:ascii="Times New Roman" w:eastAsia="Times New Roman" w:hAnsi="Times New Roman" w:cs="Times New Roman"/>
                <w:color w:val="000000"/>
                <w:sz w:val="24"/>
                <w:szCs w:val="24"/>
                <w:lang w:eastAsia="ru-RU"/>
              </w:rPr>
            </w:pPr>
          </w:p>
        </w:tc>
      </w:tr>
      <w:tr w:rsidR="00345D68" w:rsidRPr="00AE0C9F" w:rsidTr="00D4250F">
        <w:tc>
          <w:tcPr>
            <w:tcW w:w="988" w:type="dxa"/>
          </w:tcPr>
          <w:p w:rsidR="00345D68"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68</w:t>
            </w:r>
          </w:p>
        </w:tc>
        <w:tc>
          <w:tcPr>
            <w:tcW w:w="3864" w:type="dxa"/>
          </w:tcPr>
          <w:p w:rsidR="00345D68" w:rsidRPr="00AE0C9F" w:rsidRDefault="00345D68" w:rsidP="00D23377">
            <w:pPr>
              <w:rPr>
                <w:rFonts w:ascii="Times New Roman" w:hAnsi="Times New Roman" w:cs="Times New Roman"/>
                <w:sz w:val="24"/>
                <w:szCs w:val="24"/>
              </w:rPr>
            </w:pPr>
            <w:r w:rsidRPr="00AE0C9F">
              <w:rPr>
                <w:rFonts w:ascii="Times New Roman" w:hAnsi="Times New Roman" w:cs="Times New Roman"/>
                <w:sz w:val="24"/>
                <w:szCs w:val="24"/>
              </w:rPr>
              <w:t xml:space="preserve">«Времена года» </w:t>
            </w:r>
            <w:r w:rsidRPr="00AE0C9F">
              <w:rPr>
                <w:rFonts w:ascii="Times New Roman" w:hAnsi="Times New Roman" w:cs="Times New Roman"/>
                <w:i/>
                <w:sz w:val="24"/>
                <w:szCs w:val="24"/>
              </w:rPr>
              <w:t>(Знание порядка следования сезонов в году)</w:t>
            </w:r>
          </w:p>
        </w:tc>
        <w:tc>
          <w:tcPr>
            <w:tcW w:w="4499" w:type="dxa"/>
            <w:vMerge/>
          </w:tcPr>
          <w:p w:rsidR="00345D68" w:rsidRPr="00AE0C9F" w:rsidRDefault="00345D68" w:rsidP="00D23377">
            <w:pPr>
              <w:jc w:val="center"/>
              <w:rPr>
                <w:rFonts w:ascii="Times New Roman" w:eastAsia="Times New Roman" w:hAnsi="Times New Roman" w:cs="Times New Roman"/>
                <w:color w:val="000000"/>
                <w:sz w:val="24"/>
                <w:szCs w:val="24"/>
                <w:lang w:eastAsia="ru-RU"/>
              </w:rPr>
            </w:pPr>
          </w:p>
        </w:tc>
        <w:tc>
          <w:tcPr>
            <w:tcW w:w="1276" w:type="dxa"/>
          </w:tcPr>
          <w:p w:rsidR="00345D68"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AA0C52" w:rsidRPr="00AE0C9F">
              <w:rPr>
                <w:rFonts w:ascii="Times New Roman" w:eastAsia="Times New Roman" w:hAnsi="Times New Roman" w:cs="Times New Roman"/>
                <w:color w:val="000000"/>
                <w:sz w:val="24"/>
                <w:szCs w:val="24"/>
                <w:lang w:eastAsia="ru-RU"/>
              </w:rPr>
              <w:t>.05</w:t>
            </w:r>
          </w:p>
        </w:tc>
        <w:tc>
          <w:tcPr>
            <w:tcW w:w="1240" w:type="dxa"/>
          </w:tcPr>
          <w:p w:rsidR="00345D68" w:rsidRPr="00AE0C9F" w:rsidRDefault="00345D68"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69</w:t>
            </w:r>
          </w:p>
        </w:tc>
        <w:tc>
          <w:tcPr>
            <w:tcW w:w="3864" w:type="dxa"/>
            <w:tcBorders>
              <w:top w:val="single" w:sz="4" w:space="0" w:color="auto"/>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Составление коллажа на сравнение основных признаков времен года: осень и зима</w:t>
            </w:r>
          </w:p>
        </w:tc>
        <w:tc>
          <w:tcPr>
            <w:tcW w:w="4499" w:type="dxa"/>
            <w:tcBorders>
              <w:top w:val="single" w:sz="4" w:space="0" w:color="auto"/>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Знать времена года, признаки времен года.</w:t>
            </w:r>
            <w:r w:rsidRPr="00AE0C9F">
              <w:rPr>
                <w:rFonts w:ascii="Times New Roman" w:hAnsi="Times New Roman" w:cs="Times New Roman"/>
                <w:sz w:val="24"/>
                <w:szCs w:val="24"/>
              </w:rPr>
              <w:tab/>
              <w:t>Уметь выделять признак времен, описывать время года, работать в группе</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70</w:t>
            </w:r>
          </w:p>
        </w:tc>
        <w:tc>
          <w:tcPr>
            <w:tcW w:w="3864" w:type="dxa"/>
            <w:tcBorders>
              <w:top w:val="single" w:sz="4" w:space="0" w:color="auto"/>
              <w:left w:val="single" w:sz="4" w:space="0" w:color="auto"/>
              <w:bottom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Закрепление признаков весны и лета. Просмотр фильмов о природе в разное время года</w:t>
            </w:r>
          </w:p>
        </w:tc>
        <w:tc>
          <w:tcPr>
            <w:tcW w:w="4499" w:type="dxa"/>
            <w:tcBorders>
              <w:top w:val="single" w:sz="4" w:space="0" w:color="auto"/>
              <w:left w:val="single" w:sz="4" w:space="0" w:color="auto"/>
              <w:bottom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Знать времена года, признаки времен года.</w:t>
            </w:r>
            <w:r w:rsidRPr="00AE0C9F">
              <w:rPr>
                <w:rFonts w:ascii="Times New Roman" w:hAnsi="Times New Roman" w:cs="Times New Roman"/>
                <w:sz w:val="24"/>
                <w:szCs w:val="24"/>
              </w:rPr>
              <w:tab/>
              <w:t>Уметь выделять признак времен, описывать время года</w:t>
            </w:r>
          </w:p>
        </w:tc>
        <w:tc>
          <w:tcPr>
            <w:tcW w:w="1276" w:type="dxa"/>
          </w:tcPr>
          <w:p w:rsidR="00D23377" w:rsidRPr="00AE0C9F" w:rsidRDefault="000B20E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bookmarkStart w:id="1" w:name="_GoBack"/>
            <w:bookmarkEnd w:id="1"/>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bl>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Нормы оценок (Критерии оценивания знаний обучающихся по предмету)</w:t>
      </w:r>
    </w:p>
    <w:p w:rsidR="00585A3E" w:rsidRPr="00585A3E" w:rsidRDefault="00585A3E" w:rsidP="00585A3E">
      <w:pPr>
        <w:widowControl w:val="0"/>
        <w:autoSpaceDE w:val="0"/>
        <w:autoSpaceDN w:val="0"/>
        <w:adjustRightInd w:val="0"/>
        <w:spacing w:after="0" w:line="240" w:lineRule="auto"/>
        <w:rPr>
          <w:rFonts w:ascii="Times New Roman" w:eastAsia="Calibri" w:hAnsi="Times New Roman" w:cs="Times New Roman"/>
          <w:color w:val="000000"/>
          <w:sz w:val="24"/>
          <w:szCs w:val="24"/>
        </w:rPr>
      </w:pPr>
      <w:r w:rsidRPr="00585A3E">
        <w:rPr>
          <w:rFonts w:ascii="Times New Roman" w:eastAsia="Times New Roman" w:hAnsi="Times New Roman" w:cs="Times New Roman"/>
          <w:bCs/>
          <w:sz w:val="24"/>
          <w:szCs w:val="24"/>
          <w:lang w:eastAsia="ru-RU"/>
        </w:rPr>
        <w:t>Текущий контроль осуществляется по безотметочной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right"/>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lastRenderedPageBreak/>
        <w:t>Приложение 1</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Лист корректировки рабочей программы</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585A3E" w:rsidRPr="00585A3E" w:rsidTr="00F60B29">
        <w:tc>
          <w:tcPr>
            <w:tcW w:w="85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Класс</w:t>
            </w:r>
          </w:p>
        </w:tc>
        <w:tc>
          <w:tcPr>
            <w:tcW w:w="496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Название раздела, темы</w:t>
            </w:r>
          </w:p>
        </w:tc>
        <w:tc>
          <w:tcPr>
            <w:tcW w:w="1559"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по плану</w:t>
            </w:r>
          </w:p>
        </w:tc>
        <w:tc>
          <w:tcPr>
            <w:tcW w:w="3544"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Причина корректировки</w:t>
            </w:r>
          </w:p>
        </w:tc>
        <w:tc>
          <w:tcPr>
            <w:tcW w:w="2693"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Корректирующие мероприятия</w:t>
            </w:r>
          </w:p>
        </w:tc>
        <w:tc>
          <w:tcPr>
            <w:tcW w:w="170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 по факту</w:t>
            </w: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F60B29">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bl>
    <w:p w:rsidR="00E43744" w:rsidRPr="00585A3E" w:rsidRDefault="00E43744">
      <w:pPr>
        <w:rPr>
          <w:rFonts w:ascii="Times New Roman" w:hAnsi="Times New Roman" w:cs="Times New Roman"/>
          <w:sz w:val="24"/>
          <w:szCs w:val="24"/>
        </w:rPr>
      </w:pPr>
    </w:p>
    <w:sectPr w:rsidR="00E43744" w:rsidRPr="00585A3E" w:rsidSect="00F60B29">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ndale Sans UI">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B53120F"/>
    <w:multiLevelType w:val="hybridMultilevel"/>
    <w:tmpl w:val="F132A95E"/>
    <w:lvl w:ilvl="0" w:tplc="C1CAFFB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D61A65"/>
    <w:multiLevelType w:val="hybridMultilevel"/>
    <w:tmpl w:val="A482A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86021B9"/>
    <w:multiLevelType w:val="hybridMultilevel"/>
    <w:tmpl w:val="FEE07E3E"/>
    <w:lvl w:ilvl="0" w:tplc="B75AAF26">
      <w:start w:val="1"/>
      <w:numFmt w:val="decimal"/>
      <w:lvlText w:val="%1)"/>
      <w:lvlJc w:val="left"/>
      <w:pPr>
        <w:ind w:left="126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1755A0F"/>
    <w:multiLevelType w:val="hybridMultilevel"/>
    <w:tmpl w:val="7C68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6">
    <w:nsid w:val="77D27CB7"/>
    <w:multiLevelType w:val="hybridMultilevel"/>
    <w:tmpl w:val="9F24A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9D94F65"/>
    <w:multiLevelType w:val="hybridMultilevel"/>
    <w:tmpl w:val="4B52F292"/>
    <w:lvl w:ilvl="0" w:tplc="EDD0D4C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5"/>
  </w:num>
  <w:num w:numId="2">
    <w:abstractNumId w:val="0"/>
  </w:num>
  <w:num w:numId="3">
    <w:abstractNumId w:val="6"/>
  </w:num>
  <w:num w:numId="4">
    <w:abstractNumId w:val="4"/>
  </w:num>
  <w:num w:numId="5">
    <w:abstractNumId w:val="3"/>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95B"/>
    <w:rsid w:val="000B20E2"/>
    <w:rsid w:val="000E6821"/>
    <w:rsid w:val="000F79BE"/>
    <w:rsid w:val="001C3301"/>
    <w:rsid w:val="001C36B4"/>
    <w:rsid w:val="0028307C"/>
    <w:rsid w:val="00315DC3"/>
    <w:rsid w:val="00345D68"/>
    <w:rsid w:val="00345FFB"/>
    <w:rsid w:val="00465B81"/>
    <w:rsid w:val="005271C9"/>
    <w:rsid w:val="00585A3E"/>
    <w:rsid w:val="00640FE2"/>
    <w:rsid w:val="006E4DE8"/>
    <w:rsid w:val="00714F4C"/>
    <w:rsid w:val="0073595B"/>
    <w:rsid w:val="00872D9F"/>
    <w:rsid w:val="00943619"/>
    <w:rsid w:val="00A7284C"/>
    <w:rsid w:val="00AA0C52"/>
    <w:rsid w:val="00AE0C9F"/>
    <w:rsid w:val="00B0200D"/>
    <w:rsid w:val="00B255F8"/>
    <w:rsid w:val="00B34851"/>
    <w:rsid w:val="00BA718F"/>
    <w:rsid w:val="00C42C2B"/>
    <w:rsid w:val="00CD3DAE"/>
    <w:rsid w:val="00D23377"/>
    <w:rsid w:val="00D4250F"/>
    <w:rsid w:val="00D43987"/>
    <w:rsid w:val="00E20DE2"/>
    <w:rsid w:val="00E43744"/>
    <w:rsid w:val="00EF574C"/>
    <w:rsid w:val="00F10E67"/>
    <w:rsid w:val="00F60B29"/>
    <w:rsid w:val="00F62B42"/>
    <w:rsid w:val="00F724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FEA700-D24D-445D-A6B8-27E7B3397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5A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585A3E"/>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ner">
    <w:name w:val="inner"/>
    <w:rsid w:val="00F10E6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1</Pages>
  <Words>3130</Words>
  <Characters>17845</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Учитель</cp:lastModifiedBy>
  <cp:revision>28</cp:revision>
  <dcterms:created xsi:type="dcterms:W3CDTF">2021-09-18T17:01:00Z</dcterms:created>
  <dcterms:modified xsi:type="dcterms:W3CDTF">2022-09-20T07:21:00Z</dcterms:modified>
</cp:coreProperties>
</file>